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4BFDA" w14:textId="06914E15" w:rsidR="00EC3C85" w:rsidRPr="00B43567" w:rsidRDefault="00EC3C85" w:rsidP="00EC3C85">
      <w:pPr>
        <w:pStyle w:val="2"/>
        <w:ind w:firstLine="562"/>
      </w:pPr>
      <w:r>
        <w:rPr>
          <w:rFonts w:hint="eastAsia"/>
        </w:rPr>
        <w:t>任务工单</w:t>
      </w:r>
      <w:r w:rsidRPr="00B43567">
        <w:rPr>
          <w:rFonts w:hint="eastAsia"/>
        </w:rPr>
        <w:t>：</w:t>
      </w:r>
      <w:r w:rsidR="003556BF" w:rsidRPr="003556BF">
        <w:rPr>
          <w:rFonts w:hint="eastAsia"/>
        </w:rPr>
        <w:t>云存储的应用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150"/>
        <w:gridCol w:w="2097"/>
        <w:gridCol w:w="1409"/>
        <w:gridCol w:w="3640"/>
      </w:tblGrid>
      <w:tr w:rsidR="00EC3C85" w:rsidRPr="00B43567" w14:paraId="6F2154D2" w14:textId="77777777" w:rsidTr="00EC3C85">
        <w:trPr>
          <w:trHeight w:val="62"/>
        </w:trPr>
        <w:tc>
          <w:tcPr>
            <w:tcW w:w="5000" w:type="pct"/>
            <w:gridSpan w:val="4"/>
            <w:shd w:val="clear" w:color="auto" w:fill="1F4E79" w:themeFill="accent5" w:themeFillShade="80"/>
          </w:tcPr>
          <w:p w14:paraId="4140D467"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工作任务单基础信息</w:t>
            </w:r>
          </w:p>
        </w:tc>
      </w:tr>
      <w:tr w:rsidR="00EC3C85" w:rsidRPr="00B43567" w14:paraId="7AB412BF" w14:textId="77777777" w:rsidTr="00BE17BD">
        <w:trPr>
          <w:trHeight w:val="62"/>
        </w:trPr>
        <w:tc>
          <w:tcPr>
            <w:tcW w:w="692" w:type="pct"/>
            <w:tcBorders>
              <w:right w:val="single" w:sz="4" w:space="0" w:color="auto"/>
            </w:tcBorders>
            <w:shd w:val="clear" w:color="auto" w:fill="F2F2F2" w:themeFill="background1" w:themeFillShade="F2"/>
          </w:tcPr>
          <w:p w14:paraId="6CC00196"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工单编号</w:t>
            </w:r>
          </w:p>
        </w:tc>
        <w:tc>
          <w:tcPr>
            <w:tcW w:w="1264" w:type="pct"/>
            <w:tcBorders>
              <w:left w:val="single" w:sz="4" w:space="0" w:color="auto"/>
            </w:tcBorders>
            <w:shd w:val="clear" w:color="auto" w:fill="FFFFFF" w:themeFill="background1"/>
          </w:tcPr>
          <w:p w14:paraId="1D09B6BA" w14:textId="3E3EDC93" w:rsidR="00EC3C85" w:rsidRPr="00B43567" w:rsidRDefault="00EC3C85" w:rsidP="00EC3C85">
            <w:pPr>
              <w:spacing w:line="276" w:lineRule="auto"/>
              <w:rPr>
                <w:rFonts w:ascii="宋体" w:hAnsi="宋体"/>
                <w:i/>
                <w:iCs/>
                <w:szCs w:val="21"/>
              </w:rPr>
            </w:pPr>
            <w:r>
              <w:rPr>
                <w:rFonts w:ascii="宋体" w:hAnsi="宋体"/>
                <w:b/>
                <w:bCs/>
                <w:szCs w:val="21"/>
              </w:rPr>
              <w:t>P202109001</w:t>
            </w:r>
            <w:r w:rsidR="003556BF">
              <w:rPr>
                <w:rFonts w:ascii="宋体" w:hAnsi="宋体"/>
                <w:b/>
                <w:bCs/>
                <w:szCs w:val="21"/>
              </w:rPr>
              <w:t>1</w:t>
            </w:r>
          </w:p>
        </w:tc>
        <w:tc>
          <w:tcPr>
            <w:tcW w:w="849" w:type="pct"/>
            <w:tcBorders>
              <w:right w:val="single" w:sz="4" w:space="0" w:color="auto"/>
            </w:tcBorders>
            <w:shd w:val="clear" w:color="auto" w:fill="FFFFFF" w:themeFill="background1"/>
          </w:tcPr>
          <w:p w14:paraId="18B3D251"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工单名称</w:t>
            </w:r>
          </w:p>
        </w:tc>
        <w:tc>
          <w:tcPr>
            <w:tcW w:w="2195" w:type="pct"/>
            <w:tcBorders>
              <w:left w:val="single" w:sz="4" w:space="0" w:color="auto"/>
            </w:tcBorders>
            <w:shd w:val="clear" w:color="auto" w:fill="FFFFFF" w:themeFill="background1"/>
          </w:tcPr>
          <w:p w14:paraId="4598319C" w14:textId="12ADD838" w:rsidR="00EC3C85" w:rsidRPr="00B43567" w:rsidRDefault="003556BF" w:rsidP="00056483">
            <w:pPr>
              <w:spacing w:line="276" w:lineRule="auto"/>
              <w:rPr>
                <w:rFonts w:ascii="宋体" w:hAnsi="宋体"/>
                <w:szCs w:val="21"/>
              </w:rPr>
            </w:pPr>
            <w:r w:rsidRPr="003556BF">
              <w:rPr>
                <w:rFonts w:ascii="宋体" w:hAnsi="宋体" w:hint="eastAsia"/>
                <w:szCs w:val="21"/>
              </w:rPr>
              <w:t>云存储的应用</w:t>
            </w:r>
          </w:p>
        </w:tc>
      </w:tr>
      <w:tr w:rsidR="00EC3C85" w:rsidRPr="00B43567" w14:paraId="7580513F" w14:textId="77777777" w:rsidTr="00BE17BD">
        <w:trPr>
          <w:trHeight w:val="62"/>
        </w:trPr>
        <w:tc>
          <w:tcPr>
            <w:tcW w:w="692" w:type="pct"/>
            <w:tcBorders>
              <w:right w:val="single" w:sz="4" w:space="0" w:color="auto"/>
            </w:tcBorders>
            <w:shd w:val="clear" w:color="auto" w:fill="F2F2F2" w:themeFill="background1" w:themeFillShade="F2"/>
          </w:tcPr>
          <w:p w14:paraId="69402ADC" w14:textId="322ADD3E" w:rsidR="00EC3C85" w:rsidRPr="00B43567" w:rsidRDefault="00EC3C85" w:rsidP="00056483">
            <w:pPr>
              <w:spacing w:line="276" w:lineRule="auto"/>
              <w:jc w:val="center"/>
              <w:rPr>
                <w:rFonts w:ascii="宋体" w:hAnsi="宋体"/>
                <w:b/>
                <w:szCs w:val="21"/>
              </w:rPr>
            </w:pPr>
            <w:r>
              <w:rPr>
                <w:rFonts w:ascii="宋体" w:hAnsi="宋体" w:hint="eastAsia"/>
                <w:b/>
                <w:szCs w:val="21"/>
              </w:rPr>
              <w:t>工单来源</w:t>
            </w:r>
          </w:p>
        </w:tc>
        <w:tc>
          <w:tcPr>
            <w:tcW w:w="1264" w:type="pct"/>
            <w:tcBorders>
              <w:left w:val="single" w:sz="4" w:space="0" w:color="auto"/>
            </w:tcBorders>
            <w:shd w:val="clear" w:color="auto" w:fill="FFFFFF" w:themeFill="background1"/>
          </w:tcPr>
          <w:p w14:paraId="5DB93554" w14:textId="3F9C0591" w:rsidR="00EC3C85" w:rsidRPr="00B43567" w:rsidRDefault="00EC3C85" w:rsidP="00056483">
            <w:pPr>
              <w:spacing w:line="276" w:lineRule="auto"/>
              <w:rPr>
                <w:rFonts w:ascii="宋体" w:hAnsi="宋体"/>
                <w:szCs w:val="21"/>
              </w:rPr>
            </w:pPr>
            <w:r>
              <w:rPr>
                <w:rFonts w:ascii="宋体" w:hAnsi="宋体" w:hint="eastAsia"/>
                <w:szCs w:val="21"/>
              </w:rPr>
              <w:t>教材配套</w:t>
            </w:r>
          </w:p>
        </w:tc>
        <w:tc>
          <w:tcPr>
            <w:tcW w:w="849" w:type="pct"/>
            <w:tcBorders>
              <w:right w:val="single" w:sz="4" w:space="0" w:color="auto"/>
            </w:tcBorders>
            <w:shd w:val="clear" w:color="auto" w:fill="FFFFFF" w:themeFill="background1"/>
          </w:tcPr>
          <w:p w14:paraId="253FB793" w14:textId="78645F87" w:rsidR="00EC3C85" w:rsidRPr="00B43567" w:rsidRDefault="001E294B" w:rsidP="00056483">
            <w:pPr>
              <w:spacing w:line="276" w:lineRule="auto"/>
              <w:jc w:val="center"/>
              <w:rPr>
                <w:rFonts w:ascii="宋体" w:hAnsi="宋体"/>
                <w:b/>
                <w:szCs w:val="21"/>
              </w:rPr>
            </w:pPr>
            <w:r>
              <w:rPr>
                <w:rFonts w:ascii="宋体" w:hAnsi="宋体" w:hint="eastAsia"/>
                <w:b/>
                <w:szCs w:val="21"/>
              </w:rPr>
              <w:t>工单提供</w:t>
            </w:r>
          </w:p>
        </w:tc>
        <w:tc>
          <w:tcPr>
            <w:tcW w:w="2195" w:type="pct"/>
            <w:tcBorders>
              <w:left w:val="single" w:sz="4" w:space="0" w:color="auto"/>
            </w:tcBorders>
            <w:shd w:val="clear" w:color="auto" w:fill="FFFFFF" w:themeFill="background1"/>
          </w:tcPr>
          <w:p w14:paraId="18725700" w14:textId="58729DEC" w:rsidR="00EC3C85" w:rsidRPr="00B43567" w:rsidRDefault="001E294B" w:rsidP="00056483">
            <w:pPr>
              <w:spacing w:line="276" w:lineRule="auto"/>
              <w:rPr>
                <w:rFonts w:ascii="宋体" w:hAnsi="宋体"/>
                <w:szCs w:val="21"/>
              </w:rPr>
            </w:pPr>
            <w:r>
              <w:rPr>
                <w:rFonts w:ascii="宋体" w:hAnsi="宋体" w:hint="eastAsia"/>
                <w:szCs w:val="21"/>
              </w:rPr>
              <w:t>程弋可</w:t>
            </w:r>
          </w:p>
        </w:tc>
      </w:tr>
      <w:tr w:rsidR="00EC3C85" w:rsidRPr="00B43567" w14:paraId="759AD34D" w14:textId="77777777" w:rsidTr="00BE17BD">
        <w:trPr>
          <w:trHeight w:val="62"/>
        </w:trPr>
        <w:tc>
          <w:tcPr>
            <w:tcW w:w="692" w:type="pct"/>
            <w:tcBorders>
              <w:right w:val="single" w:sz="4" w:space="0" w:color="auto"/>
            </w:tcBorders>
            <w:shd w:val="clear" w:color="auto" w:fill="F2F2F2" w:themeFill="background1" w:themeFillShade="F2"/>
          </w:tcPr>
          <w:p w14:paraId="36DD3A9F" w14:textId="19C9CEF0" w:rsidR="00EC3C85" w:rsidRDefault="00EC3C85" w:rsidP="00056483">
            <w:pPr>
              <w:spacing w:line="276" w:lineRule="auto"/>
              <w:jc w:val="center"/>
              <w:rPr>
                <w:rFonts w:ascii="宋体" w:hAnsi="宋体"/>
                <w:b/>
                <w:szCs w:val="21"/>
              </w:rPr>
            </w:pPr>
            <w:r>
              <w:rPr>
                <w:rFonts w:ascii="宋体" w:hAnsi="宋体" w:hint="eastAsia"/>
                <w:b/>
                <w:szCs w:val="21"/>
              </w:rPr>
              <w:t>工单介绍</w:t>
            </w:r>
          </w:p>
        </w:tc>
        <w:tc>
          <w:tcPr>
            <w:tcW w:w="4308" w:type="pct"/>
            <w:gridSpan w:val="3"/>
            <w:tcBorders>
              <w:left w:val="single" w:sz="4" w:space="0" w:color="auto"/>
            </w:tcBorders>
            <w:shd w:val="clear" w:color="auto" w:fill="FFFFFF" w:themeFill="background1"/>
          </w:tcPr>
          <w:p w14:paraId="15122ED1" w14:textId="781F5D58" w:rsidR="00EC3C85" w:rsidRDefault="004F22B3" w:rsidP="00056483">
            <w:pPr>
              <w:spacing w:line="276" w:lineRule="auto"/>
              <w:rPr>
                <w:rFonts w:ascii="宋体" w:hAnsi="宋体"/>
                <w:szCs w:val="21"/>
              </w:rPr>
            </w:pPr>
            <w:r>
              <w:rPr>
                <w:rFonts w:ascii="宋体" w:hAnsi="宋体" w:hint="eastAsia"/>
                <w:szCs w:val="21"/>
              </w:rPr>
              <w:t>了解</w:t>
            </w:r>
            <w:r w:rsidRPr="004F22B3">
              <w:rPr>
                <w:rFonts w:ascii="宋体" w:hAnsi="宋体" w:hint="eastAsia"/>
                <w:szCs w:val="21"/>
              </w:rPr>
              <w:t>云存储</w:t>
            </w:r>
            <w:r>
              <w:rPr>
                <w:rFonts w:ascii="宋体" w:hAnsi="宋体" w:hint="eastAsia"/>
                <w:szCs w:val="21"/>
              </w:rPr>
              <w:t>，能</w:t>
            </w:r>
            <w:r w:rsidRPr="004F22B3">
              <w:rPr>
                <w:rFonts w:ascii="宋体" w:hAnsi="宋体" w:hint="eastAsia"/>
                <w:szCs w:val="21"/>
              </w:rPr>
              <w:t>使用百度云共享</w:t>
            </w:r>
            <w:r>
              <w:rPr>
                <w:rFonts w:ascii="宋体" w:hAnsi="宋体" w:hint="eastAsia"/>
                <w:szCs w:val="21"/>
              </w:rPr>
              <w:t>及</w:t>
            </w:r>
            <w:r w:rsidRPr="004F22B3">
              <w:rPr>
                <w:rFonts w:ascii="宋体" w:hAnsi="宋体" w:hint="eastAsia"/>
                <w:szCs w:val="21"/>
              </w:rPr>
              <w:t>获取文件。</w:t>
            </w:r>
          </w:p>
        </w:tc>
      </w:tr>
      <w:tr w:rsidR="004C23CC" w:rsidRPr="00B43567" w14:paraId="6EB9782F" w14:textId="77777777" w:rsidTr="00BE17BD">
        <w:trPr>
          <w:trHeight w:val="62"/>
        </w:trPr>
        <w:tc>
          <w:tcPr>
            <w:tcW w:w="692" w:type="pct"/>
            <w:tcBorders>
              <w:right w:val="single" w:sz="4" w:space="0" w:color="auto"/>
            </w:tcBorders>
            <w:shd w:val="clear" w:color="auto" w:fill="F2F2F2" w:themeFill="background1" w:themeFillShade="F2"/>
          </w:tcPr>
          <w:p w14:paraId="0EA441D8" w14:textId="18651664" w:rsidR="004C23CC" w:rsidRDefault="004C23CC" w:rsidP="00056483">
            <w:pPr>
              <w:spacing w:line="276" w:lineRule="auto"/>
              <w:jc w:val="center"/>
              <w:rPr>
                <w:rFonts w:ascii="宋体" w:hAnsi="宋体"/>
                <w:b/>
                <w:szCs w:val="21"/>
              </w:rPr>
            </w:pPr>
            <w:r>
              <w:rPr>
                <w:rFonts w:ascii="宋体" w:hAnsi="宋体" w:hint="eastAsia"/>
                <w:b/>
                <w:szCs w:val="21"/>
              </w:rPr>
              <w:t>工单环境</w:t>
            </w:r>
          </w:p>
        </w:tc>
        <w:tc>
          <w:tcPr>
            <w:tcW w:w="4308" w:type="pct"/>
            <w:gridSpan w:val="3"/>
            <w:tcBorders>
              <w:left w:val="single" w:sz="4" w:space="0" w:color="auto"/>
            </w:tcBorders>
            <w:shd w:val="clear" w:color="auto" w:fill="FFFFFF" w:themeFill="background1"/>
          </w:tcPr>
          <w:p w14:paraId="4E7EBA2F" w14:textId="16B9C7FA" w:rsidR="004C23CC" w:rsidRPr="00EC3C85" w:rsidRDefault="004C23CC" w:rsidP="00056483">
            <w:pPr>
              <w:spacing w:line="276" w:lineRule="auto"/>
              <w:rPr>
                <w:rFonts w:ascii="宋体" w:hAnsi="宋体"/>
                <w:szCs w:val="21"/>
              </w:rPr>
            </w:pPr>
            <w:r w:rsidRPr="004C23CC">
              <w:rPr>
                <w:rFonts w:ascii="宋体" w:hAnsi="宋体" w:hint="eastAsia"/>
                <w:szCs w:val="21"/>
              </w:rPr>
              <w:t>计算机一台，</w:t>
            </w:r>
            <w:proofErr w:type="spellStart"/>
            <w:r w:rsidRPr="004C23CC">
              <w:rPr>
                <w:rFonts w:ascii="宋体" w:hAnsi="宋体" w:hint="eastAsia"/>
                <w:szCs w:val="21"/>
              </w:rPr>
              <w:t>Vmware</w:t>
            </w:r>
            <w:proofErr w:type="spellEnd"/>
            <w:r w:rsidRPr="004C23CC">
              <w:rPr>
                <w:rFonts w:ascii="宋体" w:hAnsi="宋体" w:hint="eastAsia"/>
                <w:szCs w:val="21"/>
              </w:rPr>
              <w:t xml:space="preserve"> Workstation，启动盘</w:t>
            </w:r>
          </w:p>
        </w:tc>
      </w:tr>
      <w:tr w:rsidR="00EC3C85" w:rsidRPr="00B43567" w14:paraId="3F968B5B" w14:textId="77777777" w:rsidTr="00BE17BD">
        <w:trPr>
          <w:trHeight w:val="62"/>
        </w:trPr>
        <w:tc>
          <w:tcPr>
            <w:tcW w:w="692" w:type="pct"/>
            <w:tcBorders>
              <w:right w:val="single" w:sz="4" w:space="0" w:color="auto"/>
            </w:tcBorders>
            <w:shd w:val="clear" w:color="auto" w:fill="F2F2F2" w:themeFill="background1" w:themeFillShade="F2"/>
          </w:tcPr>
          <w:p w14:paraId="56B9CB35"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接 单 人</w:t>
            </w:r>
          </w:p>
        </w:tc>
        <w:tc>
          <w:tcPr>
            <w:tcW w:w="4308" w:type="pct"/>
            <w:gridSpan w:val="3"/>
            <w:tcBorders>
              <w:left w:val="single" w:sz="4" w:space="0" w:color="auto"/>
            </w:tcBorders>
            <w:shd w:val="clear" w:color="auto" w:fill="FFFFFF" w:themeFill="background1"/>
          </w:tcPr>
          <w:p w14:paraId="30B58AB2" w14:textId="77777777" w:rsidR="00EC3C85" w:rsidRPr="00B43567" w:rsidRDefault="00EC3C85" w:rsidP="00056483">
            <w:pPr>
              <w:spacing w:line="276" w:lineRule="auto"/>
              <w:rPr>
                <w:rFonts w:ascii="宋体" w:hAnsi="宋体"/>
                <w:szCs w:val="21"/>
              </w:rPr>
            </w:pPr>
            <w:r w:rsidRPr="00B43567">
              <w:rPr>
                <w:rFonts w:ascii="宋体" w:hAnsi="宋体" w:hint="eastAsia"/>
                <w:szCs w:val="21"/>
              </w:rPr>
              <w:t xml:space="preserve">班级： </w:t>
            </w:r>
            <w:r w:rsidRPr="00B43567">
              <w:rPr>
                <w:rFonts w:ascii="宋体" w:hAnsi="宋体"/>
                <w:szCs w:val="21"/>
              </w:rPr>
              <w:t xml:space="preserve">         </w:t>
            </w:r>
            <w:r w:rsidRPr="00B43567">
              <w:rPr>
                <w:rFonts w:ascii="宋体" w:hAnsi="宋体" w:hint="eastAsia"/>
                <w:szCs w:val="21"/>
              </w:rPr>
              <w:t>姓名：</w:t>
            </w:r>
            <w:r w:rsidRPr="00B43567">
              <w:rPr>
                <w:rFonts w:ascii="宋体" w:hAnsi="宋体"/>
                <w:szCs w:val="21"/>
              </w:rPr>
              <w:t xml:space="preserve"> </w:t>
            </w:r>
            <w:r w:rsidRPr="00B43567">
              <w:rPr>
                <w:rFonts w:ascii="宋体" w:hAnsi="宋体" w:hint="eastAsia"/>
                <w:szCs w:val="21"/>
              </w:rPr>
              <w:t xml:space="preserve"> </w:t>
            </w:r>
            <w:r w:rsidRPr="00B43567">
              <w:rPr>
                <w:rFonts w:ascii="宋体" w:hAnsi="宋体"/>
                <w:szCs w:val="21"/>
              </w:rPr>
              <w:t xml:space="preserve">          </w:t>
            </w:r>
            <w:r w:rsidRPr="00B43567">
              <w:rPr>
                <w:rFonts w:ascii="宋体" w:hAnsi="宋体" w:hint="eastAsia"/>
                <w:szCs w:val="21"/>
              </w:rPr>
              <w:t xml:space="preserve">学号： </w:t>
            </w:r>
            <w:r w:rsidRPr="00B43567">
              <w:rPr>
                <w:rFonts w:ascii="宋体" w:hAnsi="宋体"/>
                <w:szCs w:val="21"/>
              </w:rPr>
              <w:t xml:space="preserve">         </w:t>
            </w:r>
            <w:r w:rsidRPr="00B43567">
              <w:rPr>
                <w:rFonts w:ascii="宋体" w:hAnsi="宋体" w:hint="eastAsia"/>
                <w:szCs w:val="21"/>
              </w:rPr>
              <w:t>岗位：</w:t>
            </w:r>
          </w:p>
        </w:tc>
      </w:tr>
      <w:tr w:rsidR="00EC3C85" w:rsidRPr="00B43567" w14:paraId="33206F3F" w14:textId="77777777" w:rsidTr="00BE17BD">
        <w:trPr>
          <w:trHeight w:val="62"/>
        </w:trPr>
        <w:tc>
          <w:tcPr>
            <w:tcW w:w="692" w:type="pct"/>
            <w:tcBorders>
              <w:right w:val="single" w:sz="4" w:space="0" w:color="auto"/>
            </w:tcBorders>
            <w:shd w:val="clear" w:color="auto" w:fill="F2F2F2" w:themeFill="background1" w:themeFillShade="F2"/>
          </w:tcPr>
          <w:p w14:paraId="0D6D00D9"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团队成员</w:t>
            </w:r>
          </w:p>
        </w:tc>
        <w:tc>
          <w:tcPr>
            <w:tcW w:w="4308" w:type="pct"/>
            <w:gridSpan w:val="3"/>
            <w:tcBorders>
              <w:left w:val="single" w:sz="4" w:space="0" w:color="auto"/>
            </w:tcBorders>
            <w:shd w:val="clear" w:color="auto" w:fill="FFFFFF" w:themeFill="background1"/>
          </w:tcPr>
          <w:p w14:paraId="29C62FB1" w14:textId="77777777" w:rsidR="00EC3C85" w:rsidRPr="00B43567" w:rsidRDefault="00EC3C85" w:rsidP="00056483">
            <w:pPr>
              <w:spacing w:line="276" w:lineRule="auto"/>
              <w:rPr>
                <w:rFonts w:ascii="宋体" w:hAnsi="宋体"/>
                <w:szCs w:val="21"/>
              </w:rPr>
            </w:pPr>
            <w:r w:rsidRPr="00B43567">
              <w:rPr>
                <w:rFonts w:ascii="宋体" w:hAnsi="宋体" w:hint="eastAsia"/>
                <w:szCs w:val="21"/>
              </w:rPr>
              <w:t xml:space="preserve">组长： </w:t>
            </w:r>
            <w:r w:rsidRPr="00B43567">
              <w:rPr>
                <w:rFonts w:ascii="宋体" w:hAnsi="宋体"/>
                <w:szCs w:val="21"/>
              </w:rPr>
              <w:t xml:space="preserve">         </w:t>
            </w:r>
            <w:r w:rsidRPr="00B43567">
              <w:rPr>
                <w:rFonts w:ascii="宋体" w:hAnsi="宋体" w:hint="eastAsia"/>
                <w:szCs w:val="21"/>
              </w:rPr>
              <w:t>其他组员：</w:t>
            </w:r>
          </w:p>
        </w:tc>
      </w:tr>
      <w:tr w:rsidR="00EC3C85" w:rsidRPr="00B43567" w14:paraId="24DF05D4" w14:textId="77777777" w:rsidTr="00EC3C85">
        <w:trPr>
          <w:trHeight w:val="62"/>
        </w:trPr>
        <w:tc>
          <w:tcPr>
            <w:tcW w:w="5000" w:type="pct"/>
            <w:gridSpan w:val="4"/>
            <w:shd w:val="clear" w:color="auto" w:fill="1F4E79" w:themeFill="accent5" w:themeFillShade="80"/>
          </w:tcPr>
          <w:p w14:paraId="7E588479"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工作任务单主体</w:t>
            </w:r>
          </w:p>
        </w:tc>
      </w:tr>
      <w:tr w:rsidR="00EC3C85" w:rsidRPr="00B43567" w14:paraId="26EDD017" w14:textId="77777777" w:rsidTr="00BE17BD">
        <w:trPr>
          <w:trHeight w:val="62"/>
        </w:trPr>
        <w:tc>
          <w:tcPr>
            <w:tcW w:w="692" w:type="pct"/>
            <w:tcBorders>
              <w:right w:val="single" w:sz="4" w:space="0" w:color="auto"/>
            </w:tcBorders>
            <w:shd w:val="clear" w:color="auto" w:fill="F2F2F2" w:themeFill="background1" w:themeFillShade="F2"/>
          </w:tcPr>
          <w:p w14:paraId="1AEF50D6" w14:textId="31C79B3A" w:rsidR="00EC3C85" w:rsidRPr="00B43567" w:rsidRDefault="00EC3C85" w:rsidP="00056483">
            <w:pPr>
              <w:spacing w:line="276" w:lineRule="auto"/>
              <w:jc w:val="center"/>
              <w:rPr>
                <w:rFonts w:ascii="宋体" w:hAnsi="宋体"/>
                <w:b/>
                <w:szCs w:val="21"/>
              </w:rPr>
            </w:pPr>
            <w:r>
              <w:rPr>
                <w:rFonts w:ascii="宋体" w:hAnsi="宋体" w:hint="eastAsia"/>
                <w:b/>
                <w:szCs w:val="21"/>
              </w:rPr>
              <w:t>任务</w:t>
            </w:r>
            <w:r w:rsidRPr="00B43567">
              <w:rPr>
                <w:rFonts w:ascii="宋体" w:hAnsi="宋体" w:hint="eastAsia"/>
                <w:b/>
                <w:szCs w:val="21"/>
              </w:rPr>
              <w:t>介绍</w:t>
            </w:r>
          </w:p>
        </w:tc>
        <w:tc>
          <w:tcPr>
            <w:tcW w:w="4308" w:type="pct"/>
            <w:gridSpan w:val="3"/>
            <w:tcBorders>
              <w:left w:val="single" w:sz="4" w:space="0" w:color="auto"/>
            </w:tcBorders>
            <w:shd w:val="clear" w:color="auto" w:fill="FFFFFF" w:themeFill="background1"/>
          </w:tcPr>
          <w:p w14:paraId="69FCEBC5" w14:textId="3296CE53" w:rsidR="00EC3C85" w:rsidRPr="00B43567" w:rsidRDefault="004F22B3" w:rsidP="00056483">
            <w:pPr>
              <w:spacing w:line="276" w:lineRule="auto"/>
              <w:ind w:firstLineChars="200" w:firstLine="420"/>
              <w:jc w:val="left"/>
              <w:rPr>
                <w:rFonts w:ascii="宋体" w:hAnsi="宋体"/>
                <w:szCs w:val="21"/>
              </w:rPr>
            </w:pPr>
            <w:r w:rsidRPr="004F22B3">
              <w:rPr>
                <w:rFonts w:ascii="宋体" w:hAnsi="宋体" w:hint="eastAsia"/>
                <w:szCs w:val="21"/>
              </w:rPr>
              <w:t>公有云提供了计算、存储、数据库、整合和网络等丰富的服务，为企事业单位的信息化成本降低和效率提高做出了重要的贡献。现在提供公有云服务的厂商和平台非常多，用户该如何选择和使用这些公有云服务</w:t>
            </w:r>
            <w:r>
              <w:rPr>
                <w:rFonts w:ascii="宋体" w:hAnsi="宋体" w:hint="eastAsia"/>
                <w:szCs w:val="21"/>
              </w:rPr>
              <w:t>。</w:t>
            </w:r>
          </w:p>
        </w:tc>
      </w:tr>
      <w:tr w:rsidR="00EC3C85" w:rsidRPr="00B43567" w14:paraId="103F4936" w14:textId="77777777" w:rsidTr="00BE17BD">
        <w:trPr>
          <w:trHeight w:val="62"/>
        </w:trPr>
        <w:tc>
          <w:tcPr>
            <w:tcW w:w="692" w:type="pct"/>
            <w:tcBorders>
              <w:right w:val="single" w:sz="4" w:space="0" w:color="auto"/>
            </w:tcBorders>
            <w:shd w:val="clear" w:color="auto" w:fill="F2F2F2" w:themeFill="background1" w:themeFillShade="F2"/>
          </w:tcPr>
          <w:p w14:paraId="0C54CEF0"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预期目标</w:t>
            </w:r>
          </w:p>
        </w:tc>
        <w:tc>
          <w:tcPr>
            <w:tcW w:w="4308" w:type="pct"/>
            <w:gridSpan w:val="3"/>
            <w:tcBorders>
              <w:left w:val="single" w:sz="4" w:space="0" w:color="auto"/>
            </w:tcBorders>
            <w:shd w:val="clear" w:color="auto" w:fill="FFFFFF" w:themeFill="background1"/>
          </w:tcPr>
          <w:p w14:paraId="52D0A493" w14:textId="6B9DDC5C" w:rsidR="004F22B3" w:rsidRPr="004F22B3" w:rsidRDefault="004F22B3" w:rsidP="004F22B3">
            <w:pPr>
              <w:spacing w:line="276" w:lineRule="auto"/>
              <w:jc w:val="left"/>
              <w:rPr>
                <w:rFonts w:ascii="宋体" w:hAnsi="宋体"/>
                <w:szCs w:val="21"/>
              </w:rPr>
            </w:pPr>
            <w:r w:rsidRPr="004F22B3">
              <w:rPr>
                <w:rFonts w:ascii="宋体" w:hAnsi="宋体" w:hint="eastAsia"/>
                <w:szCs w:val="21"/>
              </w:rPr>
              <w:t>1</w:t>
            </w:r>
            <w:r>
              <w:rPr>
                <w:rFonts w:ascii="宋体" w:hAnsi="宋体" w:hint="eastAsia"/>
                <w:szCs w:val="21"/>
              </w:rPr>
              <w:t>．了解</w:t>
            </w:r>
            <w:r w:rsidRPr="004F22B3">
              <w:rPr>
                <w:rFonts w:ascii="宋体" w:hAnsi="宋体" w:hint="eastAsia"/>
                <w:szCs w:val="21"/>
              </w:rPr>
              <w:t>云存储的特点。</w:t>
            </w:r>
          </w:p>
          <w:p w14:paraId="0E1E07EF" w14:textId="4AEE3340" w:rsidR="004F22B3" w:rsidRPr="004F22B3" w:rsidRDefault="004F22B3" w:rsidP="004F22B3">
            <w:pPr>
              <w:spacing w:line="276" w:lineRule="auto"/>
              <w:jc w:val="left"/>
              <w:rPr>
                <w:rFonts w:ascii="宋体" w:hAnsi="宋体"/>
                <w:szCs w:val="21"/>
              </w:rPr>
            </w:pPr>
            <w:r w:rsidRPr="004F22B3">
              <w:rPr>
                <w:rFonts w:ascii="宋体" w:hAnsi="宋体" w:hint="eastAsia"/>
                <w:szCs w:val="21"/>
              </w:rPr>
              <w:t>2</w:t>
            </w:r>
            <w:r>
              <w:rPr>
                <w:rFonts w:ascii="宋体" w:hAnsi="宋体" w:hint="eastAsia"/>
                <w:szCs w:val="21"/>
              </w:rPr>
              <w:t>．会</w:t>
            </w:r>
            <w:r w:rsidRPr="004F22B3">
              <w:rPr>
                <w:rFonts w:ascii="宋体" w:hAnsi="宋体" w:hint="eastAsia"/>
                <w:szCs w:val="21"/>
              </w:rPr>
              <w:t>使用百度云共享文件。</w:t>
            </w:r>
          </w:p>
          <w:p w14:paraId="6D4F24AF" w14:textId="2FDAD125" w:rsidR="00EC3C85" w:rsidRPr="00B43567" w:rsidRDefault="004F22B3" w:rsidP="004F22B3">
            <w:pPr>
              <w:spacing w:line="276" w:lineRule="auto"/>
              <w:jc w:val="left"/>
              <w:rPr>
                <w:rFonts w:ascii="宋体" w:hAnsi="宋体"/>
                <w:szCs w:val="21"/>
              </w:rPr>
            </w:pPr>
            <w:r w:rsidRPr="004F22B3">
              <w:rPr>
                <w:rFonts w:ascii="宋体" w:hAnsi="宋体" w:hint="eastAsia"/>
                <w:szCs w:val="21"/>
              </w:rPr>
              <w:t>3</w:t>
            </w:r>
            <w:r>
              <w:rPr>
                <w:rFonts w:ascii="宋体" w:hAnsi="宋体" w:hint="eastAsia"/>
                <w:szCs w:val="21"/>
              </w:rPr>
              <w:t>．</w:t>
            </w:r>
            <w:r w:rsidRPr="004F22B3">
              <w:rPr>
                <w:rFonts w:ascii="宋体" w:hAnsi="宋体" w:hint="eastAsia"/>
                <w:szCs w:val="21"/>
              </w:rPr>
              <w:t>掌握使用百度云获取文件</w:t>
            </w:r>
            <w:r>
              <w:rPr>
                <w:rFonts w:ascii="宋体" w:hAnsi="宋体" w:hint="eastAsia"/>
                <w:szCs w:val="21"/>
              </w:rPr>
              <w:t>的方法</w:t>
            </w:r>
            <w:r w:rsidRPr="004F22B3">
              <w:rPr>
                <w:rFonts w:ascii="宋体" w:hAnsi="宋体" w:hint="eastAsia"/>
                <w:szCs w:val="21"/>
              </w:rPr>
              <w:t>。</w:t>
            </w:r>
          </w:p>
        </w:tc>
      </w:tr>
      <w:tr w:rsidR="00EC3C85" w:rsidRPr="00B43567" w14:paraId="1CC2CC59" w14:textId="77777777" w:rsidTr="00BE17BD">
        <w:trPr>
          <w:trHeight w:val="62"/>
        </w:trPr>
        <w:tc>
          <w:tcPr>
            <w:tcW w:w="692" w:type="pct"/>
            <w:tcBorders>
              <w:right w:val="single" w:sz="4" w:space="0" w:color="auto"/>
            </w:tcBorders>
            <w:shd w:val="clear" w:color="auto" w:fill="F2F2F2" w:themeFill="background1" w:themeFillShade="F2"/>
          </w:tcPr>
          <w:p w14:paraId="66E84500" w14:textId="3D8EDC68"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资讯</w:t>
            </w:r>
          </w:p>
          <w:p w14:paraId="77AC0D87"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（1</w:t>
            </w:r>
            <w:r w:rsidRPr="00B43567">
              <w:rPr>
                <w:rFonts w:ascii="宋体" w:hAnsi="宋体"/>
                <w:b/>
                <w:szCs w:val="21"/>
              </w:rPr>
              <w:t>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1E8FEFE7" w14:textId="1EF1E98D" w:rsidR="00EC3C85" w:rsidRPr="00B43567" w:rsidRDefault="00EC3C85" w:rsidP="00056483">
            <w:pPr>
              <w:spacing w:line="276" w:lineRule="auto"/>
              <w:jc w:val="left"/>
              <w:rPr>
                <w:rFonts w:ascii="宋体" w:hAnsi="宋体"/>
                <w:szCs w:val="21"/>
              </w:rPr>
            </w:pPr>
            <w:r w:rsidRPr="00B43567">
              <w:rPr>
                <w:rFonts w:ascii="宋体" w:hAnsi="宋体" w:hint="eastAsia"/>
                <w:szCs w:val="21"/>
              </w:rPr>
              <w:t>1</w:t>
            </w:r>
            <w:r w:rsidRPr="00B43567">
              <w:rPr>
                <w:rFonts w:ascii="宋体" w:hAnsi="宋体"/>
                <w:szCs w:val="21"/>
              </w:rPr>
              <w:t>.</w:t>
            </w:r>
            <w:r w:rsidR="004F22B3" w:rsidRPr="004F22B3">
              <w:rPr>
                <w:rFonts w:ascii="宋体" w:hAnsi="宋体" w:hint="eastAsia"/>
                <w:szCs w:val="21"/>
              </w:rPr>
              <w:t>什么是云存储？</w:t>
            </w:r>
          </w:p>
          <w:p w14:paraId="12F32E23" w14:textId="77777777" w:rsidR="00EC3C85" w:rsidRDefault="00EC3C85" w:rsidP="00056483">
            <w:pPr>
              <w:spacing w:line="276" w:lineRule="auto"/>
              <w:jc w:val="left"/>
              <w:rPr>
                <w:rFonts w:ascii="宋体" w:hAnsi="宋体"/>
                <w:szCs w:val="21"/>
              </w:rPr>
            </w:pPr>
          </w:p>
          <w:p w14:paraId="163DB78E" w14:textId="41999439" w:rsidR="00EC3C85" w:rsidRPr="00B43567" w:rsidRDefault="00EC3C85" w:rsidP="00056483">
            <w:pPr>
              <w:spacing w:line="276" w:lineRule="auto"/>
              <w:jc w:val="left"/>
              <w:rPr>
                <w:rFonts w:ascii="宋体" w:hAnsi="宋体"/>
                <w:szCs w:val="21"/>
              </w:rPr>
            </w:pPr>
            <w:r>
              <w:rPr>
                <w:rFonts w:ascii="宋体" w:hAnsi="宋体"/>
                <w:szCs w:val="21"/>
              </w:rPr>
              <w:t>2</w:t>
            </w:r>
            <w:r w:rsidRPr="00B43567">
              <w:rPr>
                <w:rFonts w:ascii="宋体" w:hAnsi="宋体"/>
                <w:szCs w:val="21"/>
              </w:rPr>
              <w:t>.</w:t>
            </w:r>
            <w:r w:rsidR="004F22B3" w:rsidRPr="004F22B3">
              <w:rPr>
                <w:rFonts w:ascii="宋体" w:hAnsi="宋体" w:hint="eastAsia"/>
                <w:szCs w:val="21"/>
              </w:rPr>
              <w:t>云存储有哪些类型？</w:t>
            </w:r>
          </w:p>
          <w:p w14:paraId="58B776F6" w14:textId="77777777" w:rsidR="00EC3C85" w:rsidRPr="00AC72DC" w:rsidRDefault="00EC3C85" w:rsidP="00056483">
            <w:pPr>
              <w:spacing w:line="276" w:lineRule="auto"/>
              <w:jc w:val="left"/>
              <w:rPr>
                <w:rFonts w:ascii="宋体" w:hAnsi="宋体"/>
                <w:szCs w:val="21"/>
              </w:rPr>
            </w:pPr>
          </w:p>
          <w:p w14:paraId="115B93F0" w14:textId="3721BF16" w:rsidR="00EC3C85" w:rsidRDefault="00EC3C85" w:rsidP="00056483">
            <w:pPr>
              <w:spacing w:line="276" w:lineRule="auto"/>
              <w:jc w:val="left"/>
              <w:rPr>
                <w:rFonts w:ascii="宋体" w:hAnsi="宋体"/>
                <w:szCs w:val="21"/>
              </w:rPr>
            </w:pPr>
            <w:r>
              <w:rPr>
                <w:rFonts w:ascii="宋体" w:hAnsi="宋体"/>
                <w:szCs w:val="21"/>
              </w:rPr>
              <w:t>3</w:t>
            </w:r>
            <w:r w:rsidRPr="00B43567">
              <w:rPr>
                <w:rFonts w:ascii="宋体" w:hAnsi="宋体"/>
                <w:szCs w:val="21"/>
              </w:rPr>
              <w:t>.</w:t>
            </w:r>
            <w:r w:rsidR="004F22B3" w:rsidRPr="004F22B3">
              <w:rPr>
                <w:rFonts w:ascii="宋体" w:hAnsi="宋体" w:hint="eastAsia"/>
                <w:szCs w:val="21"/>
              </w:rPr>
              <w:t>常见的云存储服务厂商有哪些?</w:t>
            </w:r>
          </w:p>
          <w:p w14:paraId="01470621" w14:textId="69089FDF" w:rsidR="004C23CC" w:rsidRPr="004C23CC" w:rsidRDefault="004C23CC" w:rsidP="004F22B3">
            <w:pPr>
              <w:spacing w:line="276" w:lineRule="auto"/>
              <w:jc w:val="left"/>
              <w:rPr>
                <w:rFonts w:ascii="宋体" w:hAnsi="宋体"/>
                <w:szCs w:val="21"/>
              </w:rPr>
            </w:pPr>
          </w:p>
        </w:tc>
      </w:tr>
      <w:tr w:rsidR="00EC3C85" w:rsidRPr="00350E77" w14:paraId="165C7601" w14:textId="77777777" w:rsidTr="00BE17BD">
        <w:trPr>
          <w:trHeight w:val="296"/>
        </w:trPr>
        <w:tc>
          <w:tcPr>
            <w:tcW w:w="692" w:type="pct"/>
            <w:tcBorders>
              <w:right w:val="single" w:sz="4" w:space="0" w:color="auto"/>
            </w:tcBorders>
            <w:shd w:val="clear" w:color="auto" w:fill="F2F2F2" w:themeFill="background1" w:themeFillShade="F2"/>
          </w:tcPr>
          <w:p w14:paraId="78263A30" w14:textId="0CBA3E1E"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计划</w:t>
            </w:r>
          </w:p>
          <w:p w14:paraId="6D933032" w14:textId="77777777"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42ACCDD9" w14:textId="071FFD94" w:rsidR="00EC3C85" w:rsidRPr="00AD7BAB" w:rsidRDefault="00224B05" w:rsidP="00056483">
            <w:pPr>
              <w:spacing w:line="276" w:lineRule="auto"/>
              <w:jc w:val="left"/>
              <w:rPr>
                <w:rFonts w:ascii="宋体" w:hAnsi="宋体"/>
                <w:b/>
                <w:bCs/>
                <w:szCs w:val="21"/>
              </w:rPr>
            </w:pPr>
            <w:r>
              <w:rPr>
                <w:rFonts w:ascii="宋体" w:hAnsi="宋体" w:hint="eastAsia"/>
                <w:b/>
                <w:bCs/>
                <w:szCs w:val="21"/>
              </w:rPr>
              <w:t>子</w:t>
            </w:r>
            <w:r w:rsidR="004C23CC" w:rsidRPr="00AD7BAB">
              <w:rPr>
                <w:rFonts w:ascii="宋体" w:hAnsi="宋体" w:hint="eastAsia"/>
                <w:b/>
                <w:bCs/>
                <w:szCs w:val="21"/>
              </w:rPr>
              <w:t>任务1：</w:t>
            </w:r>
            <w:r w:rsidR="00B73516">
              <w:rPr>
                <w:rFonts w:ascii="宋体" w:hAnsi="宋体" w:hint="eastAsia"/>
                <w:b/>
                <w:bCs/>
                <w:szCs w:val="21"/>
              </w:rPr>
              <w:t>认识云存储</w:t>
            </w:r>
          </w:p>
          <w:p w14:paraId="623A1523" w14:textId="46361EE0" w:rsidR="004C23CC" w:rsidRPr="00AD7BAB" w:rsidRDefault="00224B05" w:rsidP="00056483">
            <w:pPr>
              <w:spacing w:line="276" w:lineRule="auto"/>
              <w:jc w:val="left"/>
              <w:rPr>
                <w:rFonts w:ascii="宋体" w:hAnsi="宋体"/>
                <w:b/>
                <w:bCs/>
                <w:szCs w:val="21"/>
              </w:rPr>
            </w:pPr>
            <w:r>
              <w:rPr>
                <w:rFonts w:ascii="宋体" w:hAnsi="宋体" w:hint="eastAsia"/>
                <w:b/>
                <w:bCs/>
                <w:szCs w:val="21"/>
              </w:rPr>
              <w:t>子</w:t>
            </w:r>
            <w:r w:rsidR="004C23CC" w:rsidRPr="00AD7BAB">
              <w:rPr>
                <w:rFonts w:ascii="宋体" w:hAnsi="宋体" w:hint="eastAsia"/>
                <w:b/>
                <w:bCs/>
                <w:szCs w:val="21"/>
              </w:rPr>
              <w:t>任务2：</w:t>
            </w:r>
            <w:r w:rsidR="00B73516">
              <w:rPr>
                <w:rFonts w:ascii="宋体" w:hAnsi="宋体" w:hint="eastAsia"/>
                <w:b/>
                <w:bCs/>
                <w:szCs w:val="21"/>
              </w:rPr>
              <w:t>使用云存储</w:t>
            </w:r>
          </w:p>
          <w:p w14:paraId="425C08ED" w14:textId="3C6D3929" w:rsidR="00AD7BAB" w:rsidRPr="00AD7BAB" w:rsidRDefault="00224B05" w:rsidP="00056483">
            <w:pPr>
              <w:spacing w:line="276" w:lineRule="auto"/>
              <w:jc w:val="left"/>
              <w:rPr>
                <w:rFonts w:ascii="宋体" w:hAnsi="宋体"/>
                <w:b/>
                <w:bCs/>
                <w:szCs w:val="21"/>
              </w:rPr>
            </w:pPr>
            <w:r>
              <w:rPr>
                <w:rFonts w:ascii="宋体" w:hAnsi="宋体" w:hint="eastAsia"/>
                <w:b/>
                <w:bCs/>
                <w:szCs w:val="21"/>
              </w:rPr>
              <w:t>子</w:t>
            </w:r>
            <w:r w:rsidR="00AD7BAB" w:rsidRPr="00AD7BAB">
              <w:rPr>
                <w:rFonts w:ascii="宋体" w:hAnsi="宋体" w:hint="eastAsia"/>
                <w:b/>
                <w:bCs/>
                <w:szCs w:val="21"/>
              </w:rPr>
              <w:t>任务3：测试及文档制作</w:t>
            </w:r>
          </w:p>
          <w:p w14:paraId="7A61D605" w14:textId="77777777" w:rsidR="00EC3C85" w:rsidRPr="00350E77" w:rsidRDefault="00EC3C85" w:rsidP="00056483">
            <w:pPr>
              <w:spacing w:line="276" w:lineRule="auto"/>
              <w:jc w:val="left"/>
              <w:rPr>
                <w:rFonts w:ascii="楷体" w:eastAsia="楷体" w:hAnsi="楷体" w:cs="楷体"/>
                <w:bCs/>
                <w:szCs w:val="21"/>
              </w:rPr>
            </w:pPr>
            <w:r w:rsidRPr="00472E88">
              <w:rPr>
                <w:rFonts w:ascii="楷体" w:eastAsia="楷体" w:hAnsi="楷体" w:cs="楷体" w:hint="eastAsia"/>
                <w:bCs/>
                <w:szCs w:val="21"/>
              </w:rPr>
              <w:t>小提示：</w:t>
            </w:r>
            <w:r>
              <w:rPr>
                <w:rFonts w:ascii="楷体" w:eastAsia="楷体" w:hAnsi="楷体" w:cs="楷体" w:hint="eastAsia"/>
                <w:bCs/>
                <w:szCs w:val="21"/>
              </w:rPr>
              <w:t>项目计划仅作参考，请根据实际情况进行修改</w:t>
            </w:r>
            <w:r w:rsidRPr="00472E88">
              <w:rPr>
                <w:rFonts w:ascii="楷体" w:eastAsia="楷体" w:hAnsi="楷体" w:cs="楷体" w:hint="eastAsia"/>
                <w:bCs/>
                <w:szCs w:val="21"/>
              </w:rPr>
              <w:t>。</w:t>
            </w:r>
          </w:p>
        </w:tc>
      </w:tr>
      <w:tr w:rsidR="00EC3C85" w:rsidRPr="00B43567" w14:paraId="0E76EF0B" w14:textId="77777777" w:rsidTr="00BE17BD">
        <w:trPr>
          <w:trHeight w:val="296"/>
        </w:trPr>
        <w:tc>
          <w:tcPr>
            <w:tcW w:w="692" w:type="pct"/>
            <w:tcBorders>
              <w:right w:val="single" w:sz="4" w:space="0" w:color="auto"/>
            </w:tcBorders>
            <w:shd w:val="clear" w:color="auto" w:fill="F2F2F2" w:themeFill="background1" w:themeFillShade="F2"/>
          </w:tcPr>
          <w:p w14:paraId="7427C553" w14:textId="509053CC"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部署</w:t>
            </w:r>
          </w:p>
          <w:p w14:paraId="34C9ED80"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41A91427" w14:textId="77777777" w:rsidR="00EC3C85" w:rsidRPr="00B43567" w:rsidRDefault="00EC3C85" w:rsidP="00056483">
            <w:pPr>
              <w:spacing w:line="276" w:lineRule="auto"/>
              <w:ind w:firstLineChars="200" w:firstLine="420"/>
              <w:jc w:val="left"/>
              <w:rPr>
                <w:rFonts w:ascii="宋体" w:hAnsi="宋体"/>
                <w:szCs w:val="21"/>
              </w:rPr>
            </w:pPr>
            <w:r w:rsidRPr="00B43567">
              <w:rPr>
                <w:rFonts w:ascii="宋体" w:hAnsi="宋体" w:hint="eastAsia"/>
                <w:szCs w:val="21"/>
              </w:rPr>
              <w:t>项目实施前应联系管理老师安排场地，领取相关设施设备，严格按照实训室操作规范进行项目实施，完成项目后需要将所有设备设施恢复原位，资料规范存档，并将实训场地清理清洁。</w:t>
            </w:r>
          </w:p>
        </w:tc>
      </w:tr>
      <w:tr w:rsidR="00EC3C85" w:rsidRPr="006C334D" w14:paraId="77939377" w14:textId="77777777" w:rsidTr="00BE17BD">
        <w:trPr>
          <w:trHeight w:val="296"/>
        </w:trPr>
        <w:tc>
          <w:tcPr>
            <w:tcW w:w="692" w:type="pct"/>
            <w:tcBorders>
              <w:right w:val="single" w:sz="4" w:space="0" w:color="auto"/>
            </w:tcBorders>
            <w:shd w:val="clear" w:color="auto" w:fill="F2F2F2" w:themeFill="background1" w:themeFillShade="F2"/>
          </w:tcPr>
          <w:p w14:paraId="03BD286E" w14:textId="26088A33"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实施</w:t>
            </w:r>
          </w:p>
          <w:p w14:paraId="0AC4B69E"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（5</w:t>
            </w:r>
            <w:r w:rsidRPr="00B43567">
              <w:rPr>
                <w:rFonts w:ascii="宋体" w:hAnsi="宋体"/>
                <w:b/>
                <w:szCs w:val="21"/>
              </w:rPr>
              <w:t>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379E76C8" w14:textId="4465156F" w:rsidR="00EC3C85" w:rsidRPr="00B17F18" w:rsidRDefault="00224B05" w:rsidP="00056483">
            <w:pPr>
              <w:spacing w:line="276" w:lineRule="auto"/>
              <w:jc w:val="left"/>
              <w:rPr>
                <w:rFonts w:ascii="宋体" w:hAnsi="宋体"/>
                <w:b/>
                <w:bCs/>
                <w:sz w:val="22"/>
                <w:szCs w:val="22"/>
              </w:rPr>
            </w:pPr>
            <w:r>
              <w:rPr>
                <w:rFonts w:ascii="宋体" w:hAnsi="宋体" w:hint="eastAsia"/>
                <w:b/>
                <w:bCs/>
                <w:sz w:val="22"/>
                <w:szCs w:val="22"/>
              </w:rPr>
              <w:t>子</w:t>
            </w:r>
            <w:r w:rsidR="00EC3C85" w:rsidRPr="00B17F18">
              <w:rPr>
                <w:rFonts w:ascii="宋体" w:hAnsi="宋体" w:hint="eastAsia"/>
                <w:b/>
                <w:bCs/>
                <w:sz w:val="22"/>
                <w:szCs w:val="22"/>
              </w:rPr>
              <w:t>任务1：</w:t>
            </w:r>
            <w:r w:rsidR="00B73516">
              <w:rPr>
                <w:rFonts w:ascii="宋体" w:hAnsi="宋体" w:hint="eastAsia"/>
                <w:b/>
                <w:bCs/>
                <w:sz w:val="22"/>
                <w:szCs w:val="22"/>
              </w:rPr>
              <w:t>认识云存储</w:t>
            </w:r>
          </w:p>
          <w:p w14:paraId="2E529783" w14:textId="5660BDB7" w:rsidR="00BE17BD" w:rsidRPr="00B73516" w:rsidRDefault="00EC3C85" w:rsidP="00056483">
            <w:pPr>
              <w:spacing w:line="276" w:lineRule="auto"/>
              <w:jc w:val="left"/>
              <w:rPr>
                <w:rFonts w:ascii="宋体" w:hAnsi="宋体"/>
                <w:szCs w:val="21"/>
              </w:rPr>
            </w:pPr>
            <w:r w:rsidRPr="00B73516">
              <w:rPr>
                <w:rFonts w:ascii="宋体" w:hAnsi="宋体" w:hint="eastAsia"/>
                <w:szCs w:val="21"/>
              </w:rPr>
              <w:t>1</w:t>
            </w:r>
            <w:r w:rsidRPr="00B73516">
              <w:rPr>
                <w:rFonts w:ascii="宋体" w:hAnsi="宋体"/>
                <w:szCs w:val="21"/>
              </w:rPr>
              <w:t>.</w:t>
            </w:r>
            <w:r w:rsidR="00B73516" w:rsidRPr="00B73516">
              <w:rPr>
                <w:rFonts w:ascii="宋体" w:hAnsi="宋体" w:hint="eastAsia"/>
                <w:szCs w:val="21"/>
              </w:rPr>
              <w:t>云存储类型</w:t>
            </w:r>
          </w:p>
          <w:p w14:paraId="123091D0" w14:textId="05D208CD" w:rsidR="00BE17BD" w:rsidRPr="00B73516" w:rsidRDefault="00BE17BD" w:rsidP="00056483">
            <w:pPr>
              <w:spacing w:line="276" w:lineRule="auto"/>
              <w:jc w:val="left"/>
              <w:rPr>
                <w:rFonts w:ascii="宋体" w:hAnsi="宋体"/>
                <w:szCs w:val="21"/>
              </w:rPr>
            </w:pPr>
            <w:r w:rsidRPr="00B73516">
              <w:rPr>
                <w:rFonts w:ascii="宋体" w:hAnsi="宋体" w:hint="eastAsia"/>
                <w:szCs w:val="21"/>
              </w:rPr>
              <w:t>2</w:t>
            </w:r>
            <w:r w:rsidRPr="00B73516">
              <w:rPr>
                <w:rFonts w:ascii="宋体" w:hAnsi="宋体"/>
                <w:szCs w:val="21"/>
              </w:rPr>
              <w:t>.</w:t>
            </w:r>
            <w:r w:rsidR="00B73516" w:rsidRPr="00B73516">
              <w:rPr>
                <w:rFonts w:ascii="宋体" w:hAnsi="宋体" w:hint="eastAsia"/>
                <w:szCs w:val="21"/>
              </w:rPr>
              <w:t>云存储服务厂商</w:t>
            </w:r>
          </w:p>
          <w:p w14:paraId="553FB703" w14:textId="78850882" w:rsidR="00EC3C85" w:rsidRDefault="00224B05" w:rsidP="00056483">
            <w:pPr>
              <w:spacing w:line="276" w:lineRule="auto"/>
              <w:jc w:val="left"/>
              <w:rPr>
                <w:rFonts w:ascii="宋体" w:hAnsi="宋体"/>
                <w:b/>
                <w:bCs/>
                <w:szCs w:val="21"/>
              </w:rPr>
            </w:pPr>
            <w:r>
              <w:rPr>
                <w:rFonts w:ascii="宋体" w:hAnsi="宋体" w:hint="eastAsia"/>
                <w:b/>
                <w:bCs/>
                <w:szCs w:val="21"/>
              </w:rPr>
              <w:t>子</w:t>
            </w:r>
            <w:r w:rsidR="00BE17BD">
              <w:rPr>
                <w:rFonts w:ascii="宋体" w:hAnsi="宋体" w:hint="eastAsia"/>
                <w:b/>
                <w:bCs/>
                <w:szCs w:val="21"/>
              </w:rPr>
              <w:t>任务2：</w:t>
            </w:r>
            <w:r w:rsidR="00B73516">
              <w:rPr>
                <w:rFonts w:ascii="宋体" w:hAnsi="宋体" w:hint="eastAsia"/>
                <w:b/>
                <w:bCs/>
                <w:szCs w:val="21"/>
              </w:rPr>
              <w:t>使用云存储</w:t>
            </w:r>
          </w:p>
          <w:p w14:paraId="104E54CC" w14:textId="5CE39ED4" w:rsidR="00BE17BD" w:rsidRPr="00B73516" w:rsidRDefault="00BE17BD" w:rsidP="00056483">
            <w:pPr>
              <w:spacing w:line="276" w:lineRule="auto"/>
              <w:jc w:val="left"/>
              <w:rPr>
                <w:rFonts w:ascii="宋体" w:hAnsi="宋体"/>
                <w:szCs w:val="21"/>
              </w:rPr>
            </w:pPr>
            <w:r w:rsidRPr="00B73516">
              <w:rPr>
                <w:rFonts w:ascii="宋体" w:hAnsi="宋体" w:hint="eastAsia"/>
                <w:szCs w:val="21"/>
              </w:rPr>
              <w:t>1</w:t>
            </w:r>
            <w:r w:rsidRPr="00B73516">
              <w:rPr>
                <w:rFonts w:ascii="宋体" w:hAnsi="宋体"/>
                <w:szCs w:val="21"/>
              </w:rPr>
              <w:t>.</w:t>
            </w:r>
            <w:r w:rsidR="00B73516" w:rsidRPr="00B73516">
              <w:rPr>
                <w:rFonts w:ascii="宋体" w:hAnsi="宋体" w:hint="eastAsia"/>
                <w:szCs w:val="21"/>
              </w:rPr>
              <w:t>注册百度云（或其他厂商）帐号，把主过程截图上传</w:t>
            </w:r>
          </w:p>
          <w:p w14:paraId="77D113E3" w14:textId="4A18BF16" w:rsidR="001905F8" w:rsidRDefault="00B73516" w:rsidP="001905F8">
            <w:pPr>
              <w:spacing w:line="276" w:lineRule="auto"/>
              <w:jc w:val="left"/>
              <w:rPr>
                <w:rFonts w:ascii="宋体" w:hAnsi="宋体"/>
                <w:szCs w:val="21"/>
              </w:rPr>
            </w:pPr>
            <w:r>
              <w:rPr>
                <w:rFonts w:ascii="宋体" w:hAnsi="宋体" w:hint="eastAsia"/>
                <w:szCs w:val="21"/>
              </w:rPr>
              <w:t>2</w:t>
            </w:r>
            <w:r>
              <w:rPr>
                <w:rFonts w:ascii="宋体" w:hAnsi="宋体"/>
                <w:szCs w:val="21"/>
              </w:rPr>
              <w:t>.</w:t>
            </w:r>
            <w:r w:rsidRPr="00B73516">
              <w:rPr>
                <w:rFonts w:ascii="宋体" w:hAnsi="宋体" w:hint="eastAsia"/>
                <w:szCs w:val="21"/>
              </w:rPr>
              <w:t>使用百度云盘进行文件的使用，把主要过程截图上传</w:t>
            </w:r>
          </w:p>
          <w:p w14:paraId="4B9B762E" w14:textId="1704E903" w:rsidR="00B73516" w:rsidRPr="00BE17BD" w:rsidRDefault="00B73516" w:rsidP="001905F8">
            <w:pPr>
              <w:spacing w:line="276" w:lineRule="auto"/>
              <w:jc w:val="left"/>
              <w:rPr>
                <w:rFonts w:ascii="宋体" w:hAnsi="宋体"/>
                <w:szCs w:val="21"/>
              </w:rPr>
            </w:pPr>
            <w:r>
              <w:rPr>
                <w:rFonts w:ascii="宋体" w:hAnsi="宋体" w:hint="eastAsia"/>
                <w:szCs w:val="21"/>
              </w:rPr>
              <w:t>3</w:t>
            </w:r>
            <w:r>
              <w:rPr>
                <w:rFonts w:ascii="宋体" w:hAnsi="宋体"/>
                <w:szCs w:val="21"/>
              </w:rPr>
              <w:t>.</w:t>
            </w:r>
            <w:r w:rsidRPr="00B73516">
              <w:rPr>
                <w:rFonts w:ascii="宋体" w:hAnsi="宋体" w:hint="eastAsia"/>
                <w:szCs w:val="21"/>
              </w:rPr>
              <w:t>使用百度云盘进行文件共享，把主要过程截图上传</w:t>
            </w:r>
          </w:p>
          <w:p w14:paraId="11AD91FE" w14:textId="1E6B5F3E" w:rsidR="00EC3C85" w:rsidRPr="00B17F18" w:rsidRDefault="00224B05" w:rsidP="00056483">
            <w:pPr>
              <w:spacing w:line="276" w:lineRule="auto"/>
              <w:jc w:val="left"/>
              <w:rPr>
                <w:rFonts w:ascii="宋体" w:hAnsi="宋体"/>
                <w:b/>
                <w:bCs/>
                <w:sz w:val="22"/>
                <w:szCs w:val="22"/>
              </w:rPr>
            </w:pPr>
            <w:r>
              <w:rPr>
                <w:rFonts w:ascii="宋体" w:hAnsi="宋体" w:hint="eastAsia"/>
                <w:b/>
                <w:bCs/>
                <w:sz w:val="22"/>
                <w:szCs w:val="22"/>
              </w:rPr>
              <w:t>子</w:t>
            </w:r>
            <w:r w:rsidR="00EC3C85" w:rsidRPr="00B17F18">
              <w:rPr>
                <w:rFonts w:ascii="宋体" w:hAnsi="宋体" w:hint="eastAsia"/>
                <w:b/>
                <w:bCs/>
                <w:sz w:val="22"/>
                <w:szCs w:val="22"/>
              </w:rPr>
              <w:t>任务3：</w:t>
            </w:r>
            <w:r w:rsidR="00BE17BD">
              <w:rPr>
                <w:rFonts w:ascii="宋体" w:hAnsi="宋体" w:hint="eastAsia"/>
                <w:b/>
                <w:bCs/>
                <w:sz w:val="22"/>
                <w:szCs w:val="22"/>
              </w:rPr>
              <w:t>测试及文档制作</w:t>
            </w:r>
          </w:p>
          <w:p w14:paraId="4AC67399" w14:textId="2185A129" w:rsidR="00EC3C85" w:rsidRPr="00E4075F" w:rsidRDefault="00EC3C85" w:rsidP="00056483">
            <w:pPr>
              <w:spacing w:line="276" w:lineRule="auto"/>
              <w:jc w:val="left"/>
              <w:rPr>
                <w:rFonts w:ascii="宋体" w:hAnsi="宋体"/>
                <w:b/>
                <w:bCs/>
                <w:szCs w:val="21"/>
              </w:rPr>
            </w:pPr>
            <w:r w:rsidRPr="00E4075F">
              <w:rPr>
                <w:rFonts w:ascii="宋体" w:hAnsi="宋体" w:hint="eastAsia"/>
                <w:b/>
                <w:bCs/>
                <w:szCs w:val="21"/>
              </w:rPr>
              <w:lastRenderedPageBreak/>
              <w:t>1</w:t>
            </w:r>
            <w:r w:rsidRPr="00E4075F">
              <w:rPr>
                <w:rFonts w:ascii="宋体" w:hAnsi="宋体"/>
                <w:b/>
                <w:bCs/>
                <w:szCs w:val="21"/>
              </w:rPr>
              <w:t>.</w:t>
            </w:r>
            <w:r>
              <w:rPr>
                <w:rFonts w:ascii="宋体" w:hAnsi="宋体" w:hint="eastAsia"/>
                <w:b/>
                <w:bCs/>
                <w:szCs w:val="21"/>
              </w:rPr>
              <w:t>测试功能</w:t>
            </w:r>
          </w:p>
          <w:p w14:paraId="3A4D8282" w14:textId="3B1A89FB" w:rsidR="00EC3C85" w:rsidRDefault="00BE17BD" w:rsidP="00056483">
            <w:pPr>
              <w:spacing w:line="276" w:lineRule="auto"/>
              <w:jc w:val="left"/>
              <w:rPr>
                <w:rFonts w:ascii="宋体" w:hAnsi="宋体"/>
                <w:szCs w:val="21"/>
              </w:rPr>
            </w:pPr>
            <w:r>
              <w:rPr>
                <w:rFonts w:ascii="宋体" w:hAnsi="宋体" w:hint="eastAsia"/>
                <w:szCs w:val="21"/>
              </w:rPr>
              <w:t>按照设计要求测试功能</w:t>
            </w:r>
            <w:r w:rsidR="00EC3C85">
              <w:rPr>
                <w:rFonts w:ascii="宋体" w:hAnsi="宋体" w:hint="eastAsia"/>
                <w:szCs w:val="21"/>
              </w:rPr>
              <w:t>。</w:t>
            </w:r>
          </w:p>
          <w:p w14:paraId="4A948B78" w14:textId="51263751" w:rsidR="00EC3C85" w:rsidRPr="00E4075F" w:rsidRDefault="00EC3C85" w:rsidP="00056483">
            <w:pPr>
              <w:spacing w:line="276" w:lineRule="auto"/>
              <w:jc w:val="left"/>
              <w:rPr>
                <w:rFonts w:ascii="宋体" w:hAnsi="宋体"/>
                <w:b/>
                <w:bCs/>
                <w:szCs w:val="21"/>
              </w:rPr>
            </w:pPr>
            <w:r w:rsidRPr="00E4075F">
              <w:rPr>
                <w:rFonts w:ascii="宋体" w:hAnsi="宋体" w:hint="eastAsia"/>
                <w:b/>
                <w:bCs/>
                <w:szCs w:val="21"/>
              </w:rPr>
              <w:t>2</w:t>
            </w:r>
            <w:r w:rsidRPr="00E4075F">
              <w:rPr>
                <w:rFonts w:ascii="宋体" w:hAnsi="宋体"/>
                <w:b/>
                <w:bCs/>
                <w:szCs w:val="21"/>
              </w:rPr>
              <w:t>.</w:t>
            </w:r>
            <w:r>
              <w:rPr>
                <w:rFonts w:ascii="宋体" w:hAnsi="宋体" w:hint="eastAsia"/>
                <w:b/>
                <w:bCs/>
                <w:szCs w:val="21"/>
              </w:rPr>
              <w:t>制作用户使用说明书</w:t>
            </w:r>
          </w:p>
          <w:p w14:paraId="3FB7570E" w14:textId="77777777" w:rsidR="00EC3C85" w:rsidRPr="00E4075F" w:rsidRDefault="00EC3C85" w:rsidP="00056483">
            <w:pPr>
              <w:spacing w:line="276" w:lineRule="auto"/>
              <w:jc w:val="left"/>
              <w:rPr>
                <w:rFonts w:ascii="宋体" w:hAnsi="宋体"/>
                <w:szCs w:val="21"/>
              </w:rPr>
            </w:pPr>
            <w:r>
              <w:rPr>
                <w:rFonts w:ascii="宋体" w:hAnsi="宋体" w:hint="eastAsia"/>
                <w:szCs w:val="21"/>
              </w:rPr>
              <w:t>参考帮助说明，制作用户使用说明书，并交给同学进行测试。</w:t>
            </w:r>
          </w:p>
        </w:tc>
      </w:tr>
      <w:tr w:rsidR="00CA6C7D" w:rsidRPr="006C334D" w14:paraId="70730E4D" w14:textId="77777777" w:rsidTr="00BE17BD">
        <w:trPr>
          <w:trHeight w:val="296"/>
        </w:trPr>
        <w:tc>
          <w:tcPr>
            <w:tcW w:w="692" w:type="pct"/>
            <w:tcBorders>
              <w:right w:val="single" w:sz="4" w:space="0" w:color="auto"/>
            </w:tcBorders>
            <w:shd w:val="clear" w:color="auto" w:fill="F2F2F2" w:themeFill="background1" w:themeFillShade="F2"/>
          </w:tcPr>
          <w:p w14:paraId="74CD02F6" w14:textId="7D193492" w:rsidR="00CA6C7D" w:rsidRPr="00B43567" w:rsidRDefault="00224B05" w:rsidP="00056483">
            <w:pPr>
              <w:spacing w:line="276" w:lineRule="auto"/>
              <w:jc w:val="center"/>
              <w:rPr>
                <w:rFonts w:ascii="宋体" w:hAnsi="宋体"/>
                <w:b/>
                <w:szCs w:val="21"/>
              </w:rPr>
            </w:pPr>
            <w:r>
              <w:rPr>
                <w:rFonts w:ascii="宋体" w:hAnsi="宋体" w:hint="eastAsia"/>
                <w:b/>
                <w:szCs w:val="21"/>
              </w:rPr>
              <w:lastRenderedPageBreak/>
              <w:t>任务</w:t>
            </w:r>
            <w:r w:rsidR="00CA6C7D">
              <w:rPr>
                <w:rFonts w:ascii="宋体" w:hAnsi="宋体" w:hint="eastAsia"/>
                <w:b/>
                <w:szCs w:val="21"/>
              </w:rPr>
              <w:t>拓展</w:t>
            </w:r>
          </w:p>
        </w:tc>
        <w:tc>
          <w:tcPr>
            <w:tcW w:w="4308" w:type="pct"/>
            <w:gridSpan w:val="3"/>
            <w:tcBorders>
              <w:left w:val="single" w:sz="4" w:space="0" w:color="auto"/>
            </w:tcBorders>
            <w:shd w:val="clear" w:color="auto" w:fill="FFFFFF" w:themeFill="background1"/>
          </w:tcPr>
          <w:p w14:paraId="77F79744" w14:textId="4C2FCC08" w:rsidR="00A04871" w:rsidRPr="00A04871" w:rsidRDefault="00B73516" w:rsidP="00056483">
            <w:pPr>
              <w:spacing w:line="276" w:lineRule="auto"/>
              <w:jc w:val="left"/>
              <w:rPr>
                <w:rFonts w:ascii="宋体" w:hAnsi="宋体"/>
                <w:sz w:val="22"/>
                <w:szCs w:val="22"/>
              </w:rPr>
            </w:pPr>
            <w:r>
              <w:rPr>
                <w:rFonts w:ascii="宋体" w:hAnsi="宋体" w:hint="eastAsia"/>
                <w:sz w:val="22"/>
                <w:szCs w:val="22"/>
              </w:rPr>
              <w:t>还有</w:t>
            </w:r>
            <w:r w:rsidRPr="00B73516">
              <w:rPr>
                <w:rFonts w:ascii="宋体" w:hAnsi="宋体" w:hint="eastAsia"/>
                <w:sz w:val="22"/>
                <w:szCs w:val="22"/>
              </w:rPr>
              <w:t>哪些厂商提供云存储服务，他们的应用特点是什么？</w:t>
            </w:r>
          </w:p>
        </w:tc>
      </w:tr>
      <w:tr w:rsidR="00EC3C85" w:rsidRPr="00B43567" w14:paraId="4DF04984" w14:textId="77777777" w:rsidTr="00BE17BD">
        <w:trPr>
          <w:trHeight w:val="296"/>
        </w:trPr>
        <w:tc>
          <w:tcPr>
            <w:tcW w:w="692" w:type="pct"/>
            <w:tcBorders>
              <w:right w:val="single" w:sz="4" w:space="0" w:color="auto"/>
            </w:tcBorders>
            <w:shd w:val="clear" w:color="auto" w:fill="F2F2F2" w:themeFill="background1" w:themeFillShade="F2"/>
          </w:tcPr>
          <w:p w14:paraId="738D4532" w14:textId="7B7A78D4"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总结</w:t>
            </w:r>
          </w:p>
          <w:p w14:paraId="0DA490DE"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7D56584E" w14:textId="6E253220" w:rsidR="00EC3C85" w:rsidRPr="00350E77" w:rsidRDefault="00EC3C85" w:rsidP="00056483">
            <w:pPr>
              <w:spacing w:line="276" w:lineRule="auto"/>
              <w:jc w:val="left"/>
              <w:rPr>
                <w:rFonts w:ascii="宋体" w:hAnsi="宋体"/>
                <w:b/>
                <w:bCs/>
                <w:szCs w:val="21"/>
              </w:rPr>
            </w:pPr>
            <w:r w:rsidRPr="00350E77">
              <w:rPr>
                <w:rFonts w:ascii="宋体" w:hAnsi="宋体"/>
                <w:b/>
                <w:bCs/>
                <w:szCs w:val="21"/>
              </w:rPr>
              <w:t>1.</w:t>
            </w:r>
            <w:r w:rsidRPr="00350E77">
              <w:rPr>
                <w:rFonts w:ascii="宋体" w:hAnsi="宋体" w:hint="eastAsia"/>
                <w:b/>
                <w:bCs/>
                <w:szCs w:val="21"/>
              </w:rPr>
              <w:t>过程记录</w:t>
            </w:r>
          </w:p>
          <w:tbl>
            <w:tblPr>
              <w:tblStyle w:val="a7"/>
              <w:tblW w:w="0" w:type="auto"/>
              <w:tblLook w:val="04A0" w:firstRow="1" w:lastRow="0" w:firstColumn="1" w:lastColumn="0" w:noHBand="0" w:noVBand="1"/>
            </w:tblPr>
            <w:tblGrid>
              <w:gridCol w:w="932"/>
              <w:gridCol w:w="2977"/>
              <w:gridCol w:w="2903"/>
            </w:tblGrid>
            <w:tr w:rsidR="00EC3C85" w:rsidRPr="00B43567" w14:paraId="330F7C41" w14:textId="77777777" w:rsidTr="00056483">
              <w:tc>
                <w:tcPr>
                  <w:tcW w:w="932" w:type="dxa"/>
                </w:tcPr>
                <w:p w14:paraId="7486A95C"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序号</w:t>
                  </w:r>
                </w:p>
              </w:tc>
              <w:tc>
                <w:tcPr>
                  <w:tcW w:w="2977" w:type="dxa"/>
                </w:tcPr>
                <w:p w14:paraId="6D1C2688"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6BFF0FD6"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思考及解决方法</w:t>
                  </w:r>
                </w:p>
              </w:tc>
            </w:tr>
            <w:tr w:rsidR="00EC3C85" w:rsidRPr="00B43567" w14:paraId="582DAF68" w14:textId="77777777" w:rsidTr="00056483">
              <w:tc>
                <w:tcPr>
                  <w:tcW w:w="932" w:type="dxa"/>
                </w:tcPr>
                <w:p w14:paraId="741E98A9" w14:textId="77777777" w:rsidR="00EC3C85" w:rsidRPr="00B43567" w:rsidRDefault="00EC3C85" w:rsidP="00056483">
                  <w:pPr>
                    <w:spacing w:line="276" w:lineRule="auto"/>
                    <w:jc w:val="left"/>
                    <w:rPr>
                      <w:rFonts w:ascii="宋体" w:hAnsi="宋体"/>
                      <w:szCs w:val="21"/>
                    </w:rPr>
                  </w:pPr>
                </w:p>
              </w:tc>
              <w:tc>
                <w:tcPr>
                  <w:tcW w:w="2977" w:type="dxa"/>
                </w:tcPr>
                <w:p w14:paraId="54D37D6F" w14:textId="77777777" w:rsidR="00EC3C85" w:rsidRPr="00B43567" w:rsidRDefault="00EC3C85" w:rsidP="00056483">
                  <w:pPr>
                    <w:spacing w:line="276" w:lineRule="auto"/>
                    <w:jc w:val="left"/>
                    <w:rPr>
                      <w:rFonts w:ascii="宋体" w:hAnsi="宋体"/>
                      <w:szCs w:val="21"/>
                    </w:rPr>
                  </w:pPr>
                </w:p>
              </w:tc>
              <w:tc>
                <w:tcPr>
                  <w:tcW w:w="2903" w:type="dxa"/>
                </w:tcPr>
                <w:p w14:paraId="507FF6D8" w14:textId="77777777" w:rsidR="00EC3C85" w:rsidRPr="00B43567" w:rsidRDefault="00EC3C85" w:rsidP="00056483">
                  <w:pPr>
                    <w:spacing w:line="276" w:lineRule="auto"/>
                    <w:jc w:val="left"/>
                    <w:rPr>
                      <w:rFonts w:ascii="宋体" w:hAnsi="宋体"/>
                      <w:szCs w:val="21"/>
                    </w:rPr>
                  </w:pPr>
                </w:p>
              </w:tc>
            </w:tr>
            <w:tr w:rsidR="00EC3C85" w:rsidRPr="00B43567" w14:paraId="7ADFA2CE" w14:textId="77777777" w:rsidTr="00056483">
              <w:tc>
                <w:tcPr>
                  <w:tcW w:w="932" w:type="dxa"/>
                </w:tcPr>
                <w:p w14:paraId="6BAF1B0B" w14:textId="77777777" w:rsidR="00EC3C85" w:rsidRPr="00B43567" w:rsidRDefault="00EC3C85" w:rsidP="00056483">
                  <w:pPr>
                    <w:spacing w:line="276" w:lineRule="auto"/>
                    <w:jc w:val="left"/>
                    <w:rPr>
                      <w:rFonts w:ascii="宋体" w:hAnsi="宋体"/>
                      <w:szCs w:val="21"/>
                    </w:rPr>
                  </w:pPr>
                </w:p>
              </w:tc>
              <w:tc>
                <w:tcPr>
                  <w:tcW w:w="2977" w:type="dxa"/>
                </w:tcPr>
                <w:p w14:paraId="37AD7546" w14:textId="77777777" w:rsidR="00EC3C85" w:rsidRPr="00B43567" w:rsidRDefault="00EC3C85" w:rsidP="00056483">
                  <w:pPr>
                    <w:spacing w:line="276" w:lineRule="auto"/>
                    <w:jc w:val="left"/>
                    <w:rPr>
                      <w:rFonts w:ascii="宋体" w:hAnsi="宋体"/>
                      <w:szCs w:val="21"/>
                    </w:rPr>
                  </w:pPr>
                </w:p>
              </w:tc>
              <w:tc>
                <w:tcPr>
                  <w:tcW w:w="2903" w:type="dxa"/>
                </w:tcPr>
                <w:p w14:paraId="1478D713" w14:textId="77777777" w:rsidR="00EC3C85" w:rsidRPr="00B43567" w:rsidRDefault="00EC3C85" w:rsidP="00056483">
                  <w:pPr>
                    <w:spacing w:line="276" w:lineRule="auto"/>
                    <w:jc w:val="left"/>
                    <w:rPr>
                      <w:rFonts w:ascii="宋体" w:hAnsi="宋体"/>
                      <w:szCs w:val="21"/>
                    </w:rPr>
                  </w:pPr>
                </w:p>
              </w:tc>
            </w:tr>
            <w:tr w:rsidR="00EC3C85" w:rsidRPr="00B43567" w14:paraId="7BD9F437" w14:textId="77777777" w:rsidTr="00056483">
              <w:tc>
                <w:tcPr>
                  <w:tcW w:w="932" w:type="dxa"/>
                </w:tcPr>
                <w:p w14:paraId="7075ADCC" w14:textId="77777777" w:rsidR="00EC3C85" w:rsidRPr="00B43567" w:rsidRDefault="00EC3C85" w:rsidP="00056483">
                  <w:pPr>
                    <w:spacing w:line="276" w:lineRule="auto"/>
                    <w:jc w:val="left"/>
                    <w:rPr>
                      <w:rFonts w:ascii="宋体" w:hAnsi="宋体"/>
                      <w:szCs w:val="21"/>
                    </w:rPr>
                  </w:pPr>
                </w:p>
              </w:tc>
              <w:tc>
                <w:tcPr>
                  <w:tcW w:w="2977" w:type="dxa"/>
                </w:tcPr>
                <w:p w14:paraId="6D9959C7" w14:textId="77777777" w:rsidR="00EC3C85" w:rsidRPr="00B43567" w:rsidRDefault="00EC3C85" w:rsidP="00056483">
                  <w:pPr>
                    <w:spacing w:line="276" w:lineRule="auto"/>
                    <w:jc w:val="left"/>
                    <w:rPr>
                      <w:rFonts w:ascii="宋体" w:hAnsi="宋体"/>
                      <w:szCs w:val="21"/>
                    </w:rPr>
                  </w:pPr>
                </w:p>
              </w:tc>
              <w:tc>
                <w:tcPr>
                  <w:tcW w:w="2903" w:type="dxa"/>
                </w:tcPr>
                <w:p w14:paraId="2F160C13" w14:textId="77777777" w:rsidR="00EC3C85" w:rsidRPr="00B43567" w:rsidRDefault="00EC3C85" w:rsidP="00056483">
                  <w:pPr>
                    <w:spacing w:line="276" w:lineRule="auto"/>
                    <w:jc w:val="left"/>
                    <w:rPr>
                      <w:rFonts w:ascii="宋体" w:hAnsi="宋体"/>
                      <w:szCs w:val="21"/>
                    </w:rPr>
                  </w:pPr>
                </w:p>
              </w:tc>
            </w:tr>
            <w:tr w:rsidR="00EC3C85" w:rsidRPr="00B43567" w14:paraId="55A1D90F" w14:textId="77777777" w:rsidTr="00056483">
              <w:tc>
                <w:tcPr>
                  <w:tcW w:w="932" w:type="dxa"/>
                </w:tcPr>
                <w:p w14:paraId="737ACE79" w14:textId="77777777" w:rsidR="00EC3C85" w:rsidRPr="00B43567" w:rsidRDefault="00EC3C85" w:rsidP="00056483">
                  <w:pPr>
                    <w:spacing w:line="276" w:lineRule="auto"/>
                    <w:jc w:val="left"/>
                    <w:rPr>
                      <w:rFonts w:ascii="宋体" w:hAnsi="宋体"/>
                      <w:szCs w:val="21"/>
                    </w:rPr>
                  </w:pPr>
                </w:p>
              </w:tc>
              <w:tc>
                <w:tcPr>
                  <w:tcW w:w="2977" w:type="dxa"/>
                </w:tcPr>
                <w:p w14:paraId="494FF8C2" w14:textId="77777777" w:rsidR="00EC3C85" w:rsidRPr="00B43567" w:rsidRDefault="00EC3C85" w:rsidP="00056483">
                  <w:pPr>
                    <w:spacing w:line="276" w:lineRule="auto"/>
                    <w:jc w:val="left"/>
                    <w:rPr>
                      <w:rFonts w:ascii="宋体" w:hAnsi="宋体"/>
                      <w:szCs w:val="21"/>
                    </w:rPr>
                  </w:pPr>
                </w:p>
              </w:tc>
              <w:tc>
                <w:tcPr>
                  <w:tcW w:w="2903" w:type="dxa"/>
                </w:tcPr>
                <w:p w14:paraId="1C070D9C" w14:textId="77777777" w:rsidR="00EC3C85" w:rsidRPr="00B43567" w:rsidRDefault="00EC3C85" w:rsidP="00056483">
                  <w:pPr>
                    <w:spacing w:line="276" w:lineRule="auto"/>
                    <w:jc w:val="left"/>
                    <w:rPr>
                      <w:rFonts w:ascii="宋体" w:hAnsi="宋体"/>
                      <w:szCs w:val="21"/>
                    </w:rPr>
                  </w:pPr>
                </w:p>
              </w:tc>
            </w:tr>
          </w:tbl>
          <w:p w14:paraId="3D1107EA" w14:textId="3D285B99" w:rsidR="00EC3C85" w:rsidRPr="00350E77" w:rsidRDefault="00EC3C85" w:rsidP="00056483">
            <w:pPr>
              <w:spacing w:line="276" w:lineRule="auto"/>
              <w:jc w:val="left"/>
              <w:rPr>
                <w:rFonts w:ascii="宋体" w:hAnsi="宋体"/>
                <w:b/>
                <w:bCs/>
                <w:szCs w:val="21"/>
              </w:rPr>
            </w:pPr>
            <w:r w:rsidRPr="00350E77">
              <w:rPr>
                <w:rFonts w:ascii="宋体" w:hAnsi="宋体" w:hint="eastAsia"/>
                <w:b/>
                <w:bCs/>
                <w:szCs w:val="21"/>
              </w:rPr>
              <w:t>2</w:t>
            </w:r>
            <w:r w:rsidRPr="00350E77">
              <w:rPr>
                <w:rFonts w:ascii="宋体" w:hAnsi="宋体"/>
                <w:b/>
                <w:bCs/>
                <w:szCs w:val="21"/>
              </w:rPr>
              <w:t>.</w:t>
            </w:r>
            <w:r w:rsidRPr="00350E77">
              <w:rPr>
                <w:rFonts w:ascii="宋体" w:hAnsi="宋体" w:hint="eastAsia"/>
                <w:b/>
                <w:bCs/>
                <w:szCs w:val="21"/>
              </w:rPr>
              <w:t>编写完成本项目的工作总结</w:t>
            </w:r>
          </w:p>
          <w:p w14:paraId="51697253" w14:textId="77777777" w:rsidR="00EC3C85" w:rsidRPr="00B43567" w:rsidRDefault="00EC3C85" w:rsidP="00056483">
            <w:pPr>
              <w:spacing w:line="276" w:lineRule="auto"/>
              <w:jc w:val="left"/>
              <w:rPr>
                <w:rFonts w:ascii="宋体" w:hAnsi="宋体"/>
                <w:szCs w:val="21"/>
              </w:rPr>
            </w:pPr>
          </w:p>
          <w:p w14:paraId="5553BD95" w14:textId="77777777" w:rsidR="00EC3C85" w:rsidRPr="00B43567" w:rsidRDefault="00EC3C85" w:rsidP="00056483">
            <w:pPr>
              <w:spacing w:line="276" w:lineRule="auto"/>
              <w:jc w:val="left"/>
              <w:rPr>
                <w:rFonts w:ascii="宋体" w:hAnsi="宋体"/>
                <w:szCs w:val="21"/>
              </w:rPr>
            </w:pPr>
          </w:p>
          <w:p w14:paraId="089CD865" w14:textId="57877E22" w:rsidR="00EC3C85" w:rsidRPr="00A04871" w:rsidRDefault="00A04871" w:rsidP="00056483">
            <w:pPr>
              <w:spacing w:line="276" w:lineRule="auto"/>
              <w:jc w:val="left"/>
              <w:rPr>
                <w:rFonts w:ascii="宋体" w:hAnsi="宋体"/>
                <w:b/>
                <w:bCs/>
                <w:szCs w:val="21"/>
              </w:rPr>
            </w:pPr>
            <w:r w:rsidRPr="00A04871">
              <w:rPr>
                <w:rFonts w:ascii="宋体" w:hAnsi="宋体" w:hint="eastAsia"/>
                <w:b/>
                <w:bCs/>
                <w:szCs w:val="21"/>
              </w:rPr>
              <w:t>3</w:t>
            </w:r>
            <w:r w:rsidRPr="00A04871">
              <w:rPr>
                <w:rFonts w:ascii="宋体" w:hAnsi="宋体"/>
                <w:b/>
                <w:bCs/>
                <w:szCs w:val="21"/>
              </w:rPr>
              <w:t>.</w:t>
            </w:r>
            <w:r w:rsidRPr="00A04871">
              <w:rPr>
                <w:rFonts w:ascii="宋体" w:hAnsi="宋体" w:hint="eastAsia"/>
                <w:b/>
                <w:bCs/>
                <w:szCs w:val="21"/>
              </w:rPr>
              <w:t>答辩</w:t>
            </w:r>
          </w:p>
          <w:p w14:paraId="04265750" w14:textId="77777777" w:rsidR="00EC3C85" w:rsidRPr="00B43567" w:rsidRDefault="00EC3C85" w:rsidP="00056483">
            <w:pPr>
              <w:spacing w:line="276" w:lineRule="auto"/>
              <w:jc w:val="left"/>
              <w:rPr>
                <w:rFonts w:ascii="宋体" w:hAnsi="宋体"/>
                <w:szCs w:val="21"/>
              </w:rPr>
            </w:pPr>
          </w:p>
        </w:tc>
      </w:tr>
      <w:tr w:rsidR="00EC3C85" w:rsidRPr="00B43567" w14:paraId="5BCD932D" w14:textId="77777777" w:rsidTr="00BE17BD">
        <w:trPr>
          <w:trHeight w:val="296"/>
        </w:trPr>
        <w:tc>
          <w:tcPr>
            <w:tcW w:w="5000" w:type="pct"/>
            <w:gridSpan w:val="4"/>
            <w:shd w:val="clear" w:color="auto" w:fill="1F4E79" w:themeFill="accent5" w:themeFillShade="80"/>
          </w:tcPr>
          <w:p w14:paraId="1641224D" w14:textId="77777777" w:rsidR="00EC3C85" w:rsidRPr="00B43567" w:rsidRDefault="00EC3C85" w:rsidP="00056483">
            <w:pPr>
              <w:spacing w:line="276" w:lineRule="auto"/>
              <w:jc w:val="center"/>
              <w:rPr>
                <w:rFonts w:ascii="宋体" w:hAnsi="宋体"/>
                <w:b/>
                <w:bCs/>
                <w:szCs w:val="21"/>
              </w:rPr>
            </w:pPr>
            <w:r w:rsidRPr="00BE17BD">
              <w:rPr>
                <w:rFonts w:ascii="宋体" w:hAnsi="宋体" w:hint="eastAsia"/>
                <w:b/>
                <w:bCs/>
                <w:color w:val="FFFFFF" w:themeColor="background1"/>
                <w:szCs w:val="21"/>
              </w:rPr>
              <w:t>工作任务单质量控制</w:t>
            </w:r>
          </w:p>
        </w:tc>
      </w:tr>
      <w:tr w:rsidR="00EC3C85" w:rsidRPr="00B43567" w14:paraId="06A943D7" w14:textId="77777777" w:rsidTr="00BE17BD">
        <w:trPr>
          <w:trHeight w:val="2946"/>
        </w:trPr>
        <w:tc>
          <w:tcPr>
            <w:tcW w:w="692" w:type="pct"/>
            <w:tcBorders>
              <w:right w:val="single" w:sz="4" w:space="0" w:color="auto"/>
            </w:tcBorders>
            <w:shd w:val="clear" w:color="auto" w:fill="F2F2F2" w:themeFill="background1" w:themeFillShade="F2"/>
          </w:tcPr>
          <w:p w14:paraId="78940FD1" w14:textId="247A5A26"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实施评价表</w:t>
            </w:r>
          </w:p>
        </w:tc>
        <w:tc>
          <w:tcPr>
            <w:tcW w:w="4308" w:type="pct"/>
            <w:gridSpan w:val="3"/>
            <w:tcBorders>
              <w:left w:val="single" w:sz="4" w:space="0" w:color="auto"/>
            </w:tcBorders>
            <w:shd w:val="clear" w:color="auto" w:fill="FFFFFF" w:themeFill="background1"/>
          </w:tcPr>
          <w:p w14:paraId="632FC966" w14:textId="77777777" w:rsidR="00EC3C85" w:rsidRPr="00B43567" w:rsidRDefault="00EC3C85" w:rsidP="00056483">
            <w:pPr>
              <w:spacing w:line="276" w:lineRule="auto"/>
              <w:jc w:val="center"/>
              <w:rPr>
                <w:rFonts w:ascii="宋体" w:hAnsi="宋体"/>
                <w:szCs w:val="21"/>
              </w:rPr>
            </w:pPr>
            <w:r w:rsidRPr="00B43567">
              <w:rPr>
                <w:rFonts w:ascii="宋体" w:hAnsi="宋体" w:hint="eastAsia"/>
                <w:szCs w:val="21"/>
              </w:rPr>
              <w:t>（与工作任务单主体部分相对应）</w:t>
            </w:r>
          </w:p>
          <w:tbl>
            <w:tblPr>
              <w:tblStyle w:val="a7"/>
              <w:tblW w:w="0" w:type="auto"/>
              <w:tblLook w:val="04A0" w:firstRow="1" w:lastRow="0" w:firstColumn="1" w:lastColumn="0" w:noHBand="0" w:noVBand="1"/>
            </w:tblPr>
            <w:tblGrid>
              <w:gridCol w:w="1917"/>
              <w:gridCol w:w="1992"/>
              <w:gridCol w:w="2903"/>
            </w:tblGrid>
            <w:tr w:rsidR="00EC3C85" w:rsidRPr="00B43567" w14:paraId="191479AD" w14:textId="77777777" w:rsidTr="00056483">
              <w:tc>
                <w:tcPr>
                  <w:tcW w:w="1917" w:type="dxa"/>
                </w:tcPr>
                <w:p w14:paraId="3B4E2D4A"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评分项</w:t>
                  </w:r>
                </w:p>
              </w:tc>
              <w:tc>
                <w:tcPr>
                  <w:tcW w:w="1992" w:type="dxa"/>
                </w:tcPr>
                <w:p w14:paraId="412C448D"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5A4EB8CD"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思考及解决方法</w:t>
                  </w:r>
                </w:p>
              </w:tc>
            </w:tr>
            <w:tr w:rsidR="00EC3C85" w:rsidRPr="00B43567" w14:paraId="1191C0A8" w14:textId="77777777" w:rsidTr="00056483">
              <w:tc>
                <w:tcPr>
                  <w:tcW w:w="1917" w:type="dxa"/>
                </w:tcPr>
                <w:p w14:paraId="418C9639"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项目资讯（1</w:t>
                  </w:r>
                  <w:r w:rsidRPr="00B43567">
                    <w:rPr>
                      <w:rFonts w:ascii="宋体" w:hAnsi="宋体" w:cs="宋体"/>
                      <w:szCs w:val="21"/>
                    </w:rPr>
                    <w:t>0</w:t>
                  </w:r>
                  <w:r w:rsidRPr="00B43567">
                    <w:rPr>
                      <w:rFonts w:ascii="宋体" w:hAnsi="宋体" w:cs="宋体" w:hint="eastAsia"/>
                      <w:szCs w:val="21"/>
                    </w:rPr>
                    <w:t>分）</w:t>
                  </w:r>
                </w:p>
              </w:tc>
              <w:tc>
                <w:tcPr>
                  <w:tcW w:w="1992" w:type="dxa"/>
                </w:tcPr>
                <w:p w14:paraId="496BE146" w14:textId="77777777" w:rsidR="00EC3C85" w:rsidRPr="00B43567" w:rsidRDefault="00EC3C85" w:rsidP="00056483">
                  <w:pPr>
                    <w:spacing w:line="276" w:lineRule="auto"/>
                    <w:jc w:val="left"/>
                    <w:rPr>
                      <w:rFonts w:ascii="宋体" w:hAnsi="宋体"/>
                      <w:szCs w:val="21"/>
                    </w:rPr>
                  </w:pPr>
                </w:p>
              </w:tc>
              <w:tc>
                <w:tcPr>
                  <w:tcW w:w="2903" w:type="dxa"/>
                </w:tcPr>
                <w:p w14:paraId="4AAE08BB" w14:textId="77777777" w:rsidR="00EC3C85" w:rsidRPr="00B43567" w:rsidRDefault="00EC3C85" w:rsidP="00056483">
                  <w:pPr>
                    <w:spacing w:line="276" w:lineRule="auto"/>
                    <w:jc w:val="left"/>
                    <w:rPr>
                      <w:rFonts w:ascii="宋体" w:hAnsi="宋体"/>
                      <w:szCs w:val="21"/>
                    </w:rPr>
                  </w:pPr>
                </w:p>
              </w:tc>
            </w:tr>
            <w:tr w:rsidR="00EC3C85" w:rsidRPr="00B43567" w14:paraId="15C9254B" w14:textId="77777777" w:rsidTr="00056483">
              <w:tc>
                <w:tcPr>
                  <w:tcW w:w="1917" w:type="dxa"/>
                </w:tcPr>
                <w:p w14:paraId="1F98B4E4"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项目计划（1</w:t>
                  </w:r>
                  <w:r w:rsidRPr="00B43567">
                    <w:rPr>
                      <w:rFonts w:ascii="宋体" w:hAnsi="宋体" w:cs="宋体"/>
                      <w:szCs w:val="21"/>
                    </w:rPr>
                    <w:t>0</w:t>
                  </w:r>
                  <w:r w:rsidRPr="00B43567">
                    <w:rPr>
                      <w:rFonts w:ascii="宋体" w:hAnsi="宋体" w:cs="宋体" w:hint="eastAsia"/>
                      <w:szCs w:val="21"/>
                    </w:rPr>
                    <w:t>分）</w:t>
                  </w:r>
                </w:p>
              </w:tc>
              <w:tc>
                <w:tcPr>
                  <w:tcW w:w="1992" w:type="dxa"/>
                </w:tcPr>
                <w:p w14:paraId="406049B9" w14:textId="77777777" w:rsidR="00EC3C85" w:rsidRPr="00B43567" w:rsidRDefault="00EC3C85" w:rsidP="00056483">
                  <w:pPr>
                    <w:spacing w:line="276" w:lineRule="auto"/>
                    <w:jc w:val="left"/>
                    <w:rPr>
                      <w:rFonts w:ascii="宋体" w:hAnsi="宋体"/>
                      <w:szCs w:val="21"/>
                    </w:rPr>
                  </w:pPr>
                </w:p>
              </w:tc>
              <w:tc>
                <w:tcPr>
                  <w:tcW w:w="2903" w:type="dxa"/>
                </w:tcPr>
                <w:p w14:paraId="48F90F34" w14:textId="77777777" w:rsidR="00EC3C85" w:rsidRPr="00B43567" w:rsidRDefault="00EC3C85" w:rsidP="00056483">
                  <w:pPr>
                    <w:spacing w:line="276" w:lineRule="auto"/>
                    <w:jc w:val="left"/>
                    <w:rPr>
                      <w:rFonts w:ascii="宋体" w:hAnsi="宋体"/>
                      <w:szCs w:val="21"/>
                    </w:rPr>
                  </w:pPr>
                </w:p>
              </w:tc>
            </w:tr>
            <w:tr w:rsidR="00EC3C85" w:rsidRPr="00B43567" w14:paraId="5EA53127" w14:textId="77777777" w:rsidTr="00056483">
              <w:tc>
                <w:tcPr>
                  <w:tcW w:w="1917" w:type="dxa"/>
                </w:tcPr>
                <w:p w14:paraId="60A87B32"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环境部署（1</w:t>
                  </w:r>
                  <w:r w:rsidRPr="00B43567">
                    <w:rPr>
                      <w:rFonts w:ascii="宋体" w:hAnsi="宋体" w:cs="宋体"/>
                      <w:szCs w:val="21"/>
                    </w:rPr>
                    <w:t>0</w:t>
                  </w:r>
                  <w:r w:rsidRPr="00B43567">
                    <w:rPr>
                      <w:rFonts w:ascii="宋体" w:hAnsi="宋体" w:cs="宋体" w:hint="eastAsia"/>
                      <w:szCs w:val="21"/>
                    </w:rPr>
                    <w:t>分）</w:t>
                  </w:r>
                </w:p>
              </w:tc>
              <w:tc>
                <w:tcPr>
                  <w:tcW w:w="1992" w:type="dxa"/>
                </w:tcPr>
                <w:p w14:paraId="3A8B1BE9" w14:textId="77777777" w:rsidR="00EC3C85" w:rsidRPr="00B43567" w:rsidRDefault="00EC3C85" w:rsidP="00056483">
                  <w:pPr>
                    <w:spacing w:line="276" w:lineRule="auto"/>
                    <w:jc w:val="left"/>
                    <w:rPr>
                      <w:rFonts w:ascii="宋体" w:hAnsi="宋体"/>
                      <w:szCs w:val="21"/>
                    </w:rPr>
                  </w:pPr>
                </w:p>
              </w:tc>
              <w:tc>
                <w:tcPr>
                  <w:tcW w:w="2903" w:type="dxa"/>
                </w:tcPr>
                <w:p w14:paraId="05BA7EF5" w14:textId="77777777" w:rsidR="00EC3C85" w:rsidRPr="00B43567" w:rsidRDefault="00EC3C85" w:rsidP="00056483">
                  <w:pPr>
                    <w:spacing w:line="276" w:lineRule="auto"/>
                    <w:jc w:val="left"/>
                    <w:rPr>
                      <w:rFonts w:ascii="宋体" w:hAnsi="宋体"/>
                      <w:szCs w:val="21"/>
                    </w:rPr>
                  </w:pPr>
                </w:p>
              </w:tc>
            </w:tr>
            <w:tr w:rsidR="00EC3C85" w:rsidRPr="00B43567" w14:paraId="6C3A0970" w14:textId="77777777" w:rsidTr="00056483">
              <w:tc>
                <w:tcPr>
                  <w:tcW w:w="1917" w:type="dxa"/>
                </w:tcPr>
                <w:p w14:paraId="025B8F32"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任务实施（5</w:t>
                  </w:r>
                  <w:r w:rsidRPr="00B43567">
                    <w:rPr>
                      <w:rFonts w:ascii="宋体" w:hAnsi="宋体" w:cs="宋体"/>
                      <w:szCs w:val="21"/>
                    </w:rPr>
                    <w:t>0</w:t>
                  </w:r>
                  <w:r w:rsidRPr="00B43567">
                    <w:rPr>
                      <w:rFonts w:ascii="宋体" w:hAnsi="宋体" w:cs="宋体" w:hint="eastAsia"/>
                      <w:szCs w:val="21"/>
                    </w:rPr>
                    <w:t>分）</w:t>
                  </w:r>
                </w:p>
              </w:tc>
              <w:tc>
                <w:tcPr>
                  <w:tcW w:w="1992" w:type="dxa"/>
                </w:tcPr>
                <w:p w14:paraId="0D912578" w14:textId="77777777" w:rsidR="00EC3C85" w:rsidRPr="00B43567" w:rsidRDefault="00EC3C85" w:rsidP="00056483">
                  <w:pPr>
                    <w:spacing w:line="276" w:lineRule="auto"/>
                    <w:jc w:val="left"/>
                    <w:rPr>
                      <w:rFonts w:ascii="宋体" w:hAnsi="宋体"/>
                      <w:szCs w:val="21"/>
                    </w:rPr>
                  </w:pPr>
                </w:p>
              </w:tc>
              <w:tc>
                <w:tcPr>
                  <w:tcW w:w="2903" w:type="dxa"/>
                </w:tcPr>
                <w:p w14:paraId="145717D5" w14:textId="77777777" w:rsidR="00EC3C85" w:rsidRPr="00B43567" w:rsidRDefault="00EC3C85" w:rsidP="00056483">
                  <w:pPr>
                    <w:spacing w:line="276" w:lineRule="auto"/>
                    <w:jc w:val="left"/>
                    <w:rPr>
                      <w:rFonts w:ascii="宋体" w:hAnsi="宋体"/>
                      <w:szCs w:val="21"/>
                    </w:rPr>
                  </w:pPr>
                </w:p>
              </w:tc>
            </w:tr>
            <w:tr w:rsidR="00EC3C85" w:rsidRPr="00B43567" w14:paraId="3F4C3806" w14:textId="77777777" w:rsidTr="00056483">
              <w:tc>
                <w:tcPr>
                  <w:tcW w:w="1917" w:type="dxa"/>
                </w:tcPr>
                <w:p w14:paraId="0988FD56"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任务总结（1</w:t>
                  </w:r>
                  <w:r w:rsidRPr="00B43567">
                    <w:rPr>
                      <w:rFonts w:ascii="宋体" w:hAnsi="宋体" w:cs="宋体"/>
                      <w:szCs w:val="21"/>
                    </w:rPr>
                    <w:t>0</w:t>
                  </w:r>
                  <w:r w:rsidRPr="00B43567">
                    <w:rPr>
                      <w:rFonts w:ascii="宋体" w:hAnsi="宋体" w:cs="宋体" w:hint="eastAsia"/>
                      <w:szCs w:val="21"/>
                    </w:rPr>
                    <w:t>分）</w:t>
                  </w:r>
                </w:p>
              </w:tc>
              <w:tc>
                <w:tcPr>
                  <w:tcW w:w="1992" w:type="dxa"/>
                </w:tcPr>
                <w:p w14:paraId="676B723B" w14:textId="77777777" w:rsidR="00EC3C85" w:rsidRPr="00B43567" w:rsidRDefault="00EC3C85" w:rsidP="00056483">
                  <w:pPr>
                    <w:spacing w:line="276" w:lineRule="auto"/>
                    <w:jc w:val="left"/>
                    <w:rPr>
                      <w:rFonts w:ascii="宋体" w:hAnsi="宋体"/>
                      <w:szCs w:val="21"/>
                    </w:rPr>
                  </w:pPr>
                </w:p>
              </w:tc>
              <w:tc>
                <w:tcPr>
                  <w:tcW w:w="2903" w:type="dxa"/>
                </w:tcPr>
                <w:p w14:paraId="200A1ECC" w14:textId="77777777" w:rsidR="00EC3C85" w:rsidRPr="00B43567" w:rsidRDefault="00EC3C85" w:rsidP="00056483">
                  <w:pPr>
                    <w:spacing w:line="276" w:lineRule="auto"/>
                    <w:jc w:val="left"/>
                    <w:rPr>
                      <w:rFonts w:ascii="宋体" w:hAnsi="宋体"/>
                      <w:szCs w:val="21"/>
                    </w:rPr>
                  </w:pPr>
                </w:p>
              </w:tc>
            </w:tr>
            <w:tr w:rsidR="00EC3C85" w:rsidRPr="00B43567" w14:paraId="0D18E56A" w14:textId="77777777" w:rsidTr="00056483">
              <w:tc>
                <w:tcPr>
                  <w:tcW w:w="1917" w:type="dxa"/>
                </w:tcPr>
                <w:p w14:paraId="6A0E15B2"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其他（1</w:t>
                  </w:r>
                  <w:r w:rsidRPr="00B43567">
                    <w:rPr>
                      <w:rFonts w:ascii="宋体" w:hAnsi="宋体" w:cs="宋体"/>
                      <w:szCs w:val="21"/>
                    </w:rPr>
                    <w:t>0</w:t>
                  </w:r>
                  <w:r w:rsidRPr="00B43567">
                    <w:rPr>
                      <w:rFonts w:ascii="宋体" w:hAnsi="宋体" w:cs="宋体" w:hint="eastAsia"/>
                      <w:szCs w:val="21"/>
                    </w:rPr>
                    <w:t>分）</w:t>
                  </w:r>
                </w:p>
              </w:tc>
              <w:tc>
                <w:tcPr>
                  <w:tcW w:w="1992" w:type="dxa"/>
                </w:tcPr>
                <w:p w14:paraId="39632D80" w14:textId="77777777" w:rsidR="00EC3C85" w:rsidRPr="00B43567" w:rsidRDefault="00EC3C85" w:rsidP="00056483">
                  <w:pPr>
                    <w:spacing w:line="276" w:lineRule="auto"/>
                    <w:jc w:val="left"/>
                    <w:rPr>
                      <w:rFonts w:ascii="宋体" w:hAnsi="宋体"/>
                      <w:szCs w:val="21"/>
                    </w:rPr>
                  </w:pPr>
                </w:p>
              </w:tc>
              <w:tc>
                <w:tcPr>
                  <w:tcW w:w="2903" w:type="dxa"/>
                </w:tcPr>
                <w:p w14:paraId="2CD54731" w14:textId="77777777" w:rsidR="00EC3C85" w:rsidRPr="00B43567" w:rsidRDefault="00EC3C85" w:rsidP="00056483">
                  <w:pPr>
                    <w:spacing w:line="276" w:lineRule="auto"/>
                    <w:jc w:val="left"/>
                    <w:rPr>
                      <w:rFonts w:ascii="宋体" w:hAnsi="宋体"/>
                      <w:szCs w:val="21"/>
                    </w:rPr>
                  </w:pPr>
                </w:p>
              </w:tc>
            </w:tr>
            <w:tr w:rsidR="00EC3C85" w:rsidRPr="00B43567" w14:paraId="09CD2BF3" w14:textId="77777777" w:rsidTr="00056483">
              <w:tc>
                <w:tcPr>
                  <w:tcW w:w="1917" w:type="dxa"/>
                </w:tcPr>
                <w:p w14:paraId="0F25D958" w14:textId="77777777" w:rsidR="00EC3C85" w:rsidRPr="00B43567" w:rsidRDefault="00EC3C85" w:rsidP="00056483">
                  <w:pPr>
                    <w:spacing w:line="276" w:lineRule="auto"/>
                    <w:jc w:val="center"/>
                    <w:rPr>
                      <w:rFonts w:ascii="宋体" w:hAnsi="宋体" w:cs="宋体"/>
                      <w:szCs w:val="21"/>
                    </w:rPr>
                  </w:pPr>
                  <w:r w:rsidRPr="00B43567">
                    <w:rPr>
                      <w:rFonts w:ascii="宋体" w:hAnsi="宋体" w:cs="宋体" w:hint="eastAsia"/>
                      <w:szCs w:val="21"/>
                    </w:rPr>
                    <w:t>合计</w:t>
                  </w:r>
                </w:p>
              </w:tc>
              <w:tc>
                <w:tcPr>
                  <w:tcW w:w="4895" w:type="dxa"/>
                  <w:gridSpan w:val="2"/>
                </w:tcPr>
                <w:p w14:paraId="3A0FC389" w14:textId="77777777" w:rsidR="00EC3C85" w:rsidRPr="00B43567" w:rsidRDefault="00EC3C85" w:rsidP="00056483">
                  <w:pPr>
                    <w:spacing w:line="276" w:lineRule="auto"/>
                    <w:jc w:val="center"/>
                    <w:rPr>
                      <w:rFonts w:ascii="宋体" w:hAnsi="宋体"/>
                      <w:szCs w:val="21"/>
                    </w:rPr>
                  </w:pPr>
                </w:p>
              </w:tc>
            </w:tr>
          </w:tbl>
          <w:p w14:paraId="1F1BC034" w14:textId="77777777" w:rsidR="00EC3C85" w:rsidRPr="00B43567" w:rsidRDefault="00EC3C85" w:rsidP="00056483">
            <w:pPr>
              <w:spacing w:line="276" w:lineRule="auto"/>
              <w:jc w:val="left"/>
              <w:rPr>
                <w:rFonts w:ascii="宋体" w:hAnsi="宋体"/>
                <w:szCs w:val="21"/>
              </w:rPr>
            </w:pPr>
          </w:p>
        </w:tc>
      </w:tr>
      <w:tr w:rsidR="00EC3C85" w:rsidRPr="00B43567" w14:paraId="38E4CE33" w14:textId="77777777" w:rsidTr="00BE17BD">
        <w:trPr>
          <w:trHeight w:val="296"/>
        </w:trPr>
        <w:tc>
          <w:tcPr>
            <w:tcW w:w="692" w:type="pct"/>
            <w:tcBorders>
              <w:right w:val="single" w:sz="4" w:space="0" w:color="auto"/>
            </w:tcBorders>
            <w:shd w:val="clear" w:color="auto" w:fill="F2F2F2" w:themeFill="background1" w:themeFillShade="F2"/>
          </w:tcPr>
          <w:p w14:paraId="269C4462" w14:textId="77777777"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老师评语</w:t>
            </w:r>
          </w:p>
        </w:tc>
        <w:tc>
          <w:tcPr>
            <w:tcW w:w="4308" w:type="pct"/>
            <w:gridSpan w:val="3"/>
            <w:tcBorders>
              <w:left w:val="single" w:sz="4" w:space="0" w:color="auto"/>
            </w:tcBorders>
            <w:shd w:val="clear" w:color="auto" w:fill="FFFFFF" w:themeFill="background1"/>
          </w:tcPr>
          <w:p w14:paraId="53F81CB2" w14:textId="77777777" w:rsidR="00EC3C85" w:rsidRPr="00B43567" w:rsidRDefault="00EC3C85" w:rsidP="00056483">
            <w:pPr>
              <w:spacing w:line="276" w:lineRule="auto"/>
              <w:jc w:val="left"/>
              <w:rPr>
                <w:rFonts w:ascii="宋体" w:hAnsi="宋体"/>
                <w:szCs w:val="21"/>
              </w:rPr>
            </w:pPr>
          </w:p>
          <w:p w14:paraId="7071C23C" w14:textId="77777777" w:rsidR="00EC3C85" w:rsidRPr="00B43567" w:rsidRDefault="00EC3C85" w:rsidP="00056483">
            <w:pPr>
              <w:spacing w:line="276" w:lineRule="auto"/>
              <w:jc w:val="left"/>
              <w:rPr>
                <w:rFonts w:ascii="宋体" w:hAnsi="宋体"/>
                <w:szCs w:val="21"/>
              </w:rPr>
            </w:pPr>
          </w:p>
          <w:p w14:paraId="57357560" w14:textId="77777777" w:rsidR="00EC3C85" w:rsidRPr="00B43567" w:rsidRDefault="00EC3C85" w:rsidP="00056483">
            <w:pPr>
              <w:spacing w:line="276" w:lineRule="auto"/>
              <w:jc w:val="left"/>
              <w:rPr>
                <w:rFonts w:ascii="宋体" w:hAnsi="宋体"/>
                <w:szCs w:val="21"/>
              </w:rPr>
            </w:pPr>
          </w:p>
        </w:tc>
      </w:tr>
      <w:tr w:rsidR="00C234BB" w:rsidRPr="00B43567" w14:paraId="300F1F9A" w14:textId="77777777" w:rsidTr="00C234BB">
        <w:trPr>
          <w:trHeight w:val="4131"/>
        </w:trPr>
        <w:tc>
          <w:tcPr>
            <w:tcW w:w="693" w:type="pct"/>
            <w:tcBorders>
              <w:right w:val="single" w:sz="4" w:space="0" w:color="auto"/>
            </w:tcBorders>
            <w:shd w:val="clear" w:color="auto" w:fill="F2F2F2" w:themeFill="background1" w:themeFillShade="F2"/>
          </w:tcPr>
          <w:p w14:paraId="66DD2F23" w14:textId="77777777" w:rsidR="00C234BB" w:rsidRPr="00B43567" w:rsidRDefault="00C234BB" w:rsidP="00056483">
            <w:pPr>
              <w:spacing w:line="276" w:lineRule="auto"/>
              <w:jc w:val="center"/>
              <w:rPr>
                <w:rStyle w:val="a8"/>
                <w:rFonts w:ascii="宋体" w:hAnsi="宋体"/>
                <w:b/>
                <w:bCs/>
                <w:i w:val="0"/>
                <w:iCs w:val="0"/>
                <w:szCs w:val="21"/>
              </w:rPr>
            </w:pPr>
            <w:r w:rsidRPr="00B43567">
              <w:rPr>
                <w:rFonts w:ascii="宋体" w:hAnsi="宋体" w:hint="eastAsia"/>
                <w:b/>
                <w:bCs/>
                <w:szCs w:val="21"/>
              </w:rPr>
              <w:lastRenderedPageBreak/>
              <w:t>综合能力评定</w:t>
            </w:r>
          </w:p>
        </w:tc>
        <w:tc>
          <w:tcPr>
            <w:tcW w:w="4307" w:type="pct"/>
            <w:gridSpan w:val="3"/>
            <w:tcBorders>
              <w:left w:val="single" w:sz="4" w:space="0" w:color="auto"/>
            </w:tcBorders>
            <w:shd w:val="clear" w:color="auto" w:fill="FFFFFF" w:themeFill="background1"/>
          </w:tcPr>
          <w:p w14:paraId="4E664FAB" w14:textId="003F0A2D" w:rsidR="00C234BB" w:rsidRPr="005F3074" w:rsidRDefault="00C234BB" w:rsidP="00056483">
            <w:pPr>
              <w:spacing w:line="276" w:lineRule="auto"/>
              <w:jc w:val="left"/>
              <w:rPr>
                <w:rFonts w:ascii="宋体" w:hAnsi="宋体"/>
                <w:b/>
                <w:bCs/>
                <w:szCs w:val="21"/>
              </w:rPr>
            </w:pPr>
            <w:r w:rsidRPr="005F3074">
              <w:rPr>
                <w:rFonts w:ascii="宋体" w:hAnsi="宋体" w:hint="eastAsia"/>
                <w:b/>
                <w:bCs/>
                <w:szCs w:val="21"/>
              </w:rPr>
              <w:t>说明：使用者使用笔绘制，有条件可以放入教学平台自动生成</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5"/>
              <w:gridCol w:w="1417"/>
              <w:gridCol w:w="3516"/>
            </w:tblGrid>
            <w:tr w:rsidR="00C234BB" w:rsidRPr="00B43567" w14:paraId="40D97F7C" w14:textId="77777777" w:rsidTr="00056483">
              <w:trPr>
                <w:trHeight w:val="373"/>
              </w:trPr>
              <w:tc>
                <w:tcPr>
                  <w:tcW w:w="1555" w:type="dxa"/>
                  <w:vAlign w:val="center"/>
                </w:tcPr>
                <w:p w14:paraId="460B39EC"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内容</w:t>
                  </w:r>
                </w:p>
              </w:tc>
              <w:tc>
                <w:tcPr>
                  <w:tcW w:w="1417" w:type="dxa"/>
                  <w:vAlign w:val="center"/>
                </w:tcPr>
                <w:p w14:paraId="37B9F4AB"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分数</w:t>
                  </w:r>
                </w:p>
              </w:tc>
              <w:tc>
                <w:tcPr>
                  <w:tcW w:w="3481" w:type="dxa"/>
                  <w:vAlign w:val="center"/>
                </w:tcPr>
                <w:p w14:paraId="73EC071B" w14:textId="77777777" w:rsidR="00C234BB" w:rsidRPr="00B43567" w:rsidRDefault="00C234BB" w:rsidP="00056483">
                  <w:pPr>
                    <w:spacing w:line="276" w:lineRule="auto"/>
                    <w:ind w:firstLine="420"/>
                    <w:jc w:val="center"/>
                    <w:rPr>
                      <w:rFonts w:ascii="宋体" w:hAnsi="宋体"/>
                      <w:szCs w:val="21"/>
                    </w:rPr>
                  </w:pPr>
                  <w:r w:rsidRPr="00B43567">
                    <w:rPr>
                      <w:rFonts w:ascii="宋体" w:hAnsi="宋体" w:hint="eastAsia"/>
                      <w:szCs w:val="21"/>
                    </w:rPr>
                    <w:t>综合能力评定雷达图</w:t>
                  </w:r>
                </w:p>
              </w:tc>
            </w:tr>
            <w:tr w:rsidR="00C234BB" w:rsidRPr="00B43567" w14:paraId="299EF37D" w14:textId="77777777" w:rsidTr="00056483">
              <w:trPr>
                <w:trHeight w:val="585"/>
              </w:trPr>
              <w:tc>
                <w:tcPr>
                  <w:tcW w:w="1555" w:type="dxa"/>
                  <w:vAlign w:val="center"/>
                </w:tcPr>
                <w:p w14:paraId="72FC8871"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学习内容</w:t>
                  </w:r>
                </w:p>
              </w:tc>
              <w:tc>
                <w:tcPr>
                  <w:tcW w:w="1417" w:type="dxa"/>
                  <w:vAlign w:val="center"/>
                </w:tcPr>
                <w:p w14:paraId="5D0B536E" w14:textId="77777777" w:rsidR="00C234BB" w:rsidRPr="00B43567" w:rsidRDefault="00C234BB" w:rsidP="00056483">
                  <w:pPr>
                    <w:spacing w:line="276" w:lineRule="auto"/>
                    <w:jc w:val="center"/>
                    <w:rPr>
                      <w:rFonts w:ascii="宋体" w:hAnsi="宋体"/>
                      <w:szCs w:val="21"/>
                    </w:rPr>
                  </w:pPr>
                </w:p>
              </w:tc>
              <w:tc>
                <w:tcPr>
                  <w:tcW w:w="3481" w:type="dxa"/>
                  <w:vMerge w:val="restart"/>
                  <w:vAlign w:val="center"/>
                </w:tcPr>
                <w:p w14:paraId="168C90E2" w14:textId="77777777" w:rsidR="00C234BB" w:rsidRPr="00B43567" w:rsidRDefault="00C234BB" w:rsidP="00056483">
                  <w:pPr>
                    <w:spacing w:line="276" w:lineRule="auto"/>
                    <w:rPr>
                      <w:rFonts w:ascii="宋体" w:hAnsi="宋体"/>
                      <w:szCs w:val="21"/>
                    </w:rPr>
                  </w:pPr>
                  <w:r w:rsidRPr="00B43567">
                    <w:rPr>
                      <w:rFonts w:ascii="宋体" w:hAnsi="宋体"/>
                      <w:noProof/>
                      <w:szCs w:val="21"/>
                    </w:rPr>
                    <w:drawing>
                      <wp:inline distT="0" distB="0" distL="0" distR="0" wp14:anchorId="4F3C2D69" wp14:editId="52A70683">
                        <wp:extent cx="2088515" cy="1563370"/>
                        <wp:effectExtent l="0" t="0" r="6985" b="177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8986" cy="1563906"/>
                                </a:xfrm>
                                <a:prstGeom prst="rect">
                                  <a:avLst/>
                                </a:prstGeom>
                                <a:noFill/>
                                <a:ln>
                                  <a:noFill/>
                                </a:ln>
                              </pic:spPr>
                            </pic:pic>
                          </a:graphicData>
                        </a:graphic>
                      </wp:inline>
                    </w:drawing>
                  </w:r>
                </w:p>
              </w:tc>
            </w:tr>
            <w:tr w:rsidR="00C234BB" w:rsidRPr="00B43567" w14:paraId="147615CB" w14:textId="77777777" w:rsidTr="00056483">
              <w:trPr>
                <w:trHeight w:val="599"/>
              </w:trPr>
              <w:tc>
                <w:tcPr>
                  <w:tcW w:w="1555" w:type="dxa"/>
                  <w:vAlign w:val="center"/>
                </w:tcPr>
                <w:p w14:paraId="51EFBD87"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学习表现</w:t>
                  </w:r>
                </w:p>
              </w:tc>
              <w:tc>
                <w:tcPr>
                  <w:tcW w:w="1417" w:type="dxa"/>
                  <w:vAlign w:val="center"/>
                </w:tcPr>
                <w:p w14:paraId="7546C9F1"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37BE23F4"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471AE38D" w14:textId="77777777" w:rsidTr="00056483">
              <w:trPr>
                <w:trHeight w:val="585"/>
              </w:trPr>
              <w:tc>
                <w:tcPr>
                  <w:tcW w:w="1555" w:type="dxa"/>
                  <w:vAlign w:val="center"/>
                </w:tcPr>
                <w:p w14:paraId="112ED189"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实践应用</w:t>
                  </w:r>
                </w:p>
              </w:tc>
              <w:tc>
                <w:tcPr>
                  <w:tcW w:w="1417" w:type="dxa"/>
                  <w:vAlign w:val="center"/>
                </w:tcPr>
                <w:p w14:paraId="4C291E81"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60841B5F"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28BF7231" w14:textId="77777777" w:rsidTr="00056483">
              <w:trPr>
                <w:trHeight w:val="585"/>
              </w:trPr>
              <w:tc>
                <w:tcPr>
                  <w:tcW w:w="1555" w:type="dxa"/>
                  <w:vAlign w:val="center"/>
                </w:tcPr>
                <w:p w14:paraId="6D988278"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自主学习</w:t>
                  </w:r>
                </w:p>
              </w:tc>
              <w:tc>
                <w:tcPr>
                  <w:tcW w:w="1417" w:type="dxa"/>
                  <w:vAlign w:val="center"/>
                </w:tcPr>
                <w:p w14:paraId="0ED2252A"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2EE88191"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7973A9C8" w14:textId="77777777" w:rsidTr="00056483">
              <w:trPr>
                <w:trHeight w:val="585"/>
              </w:trPr>
              <w:tc>
                <w:tcPr>
                  <w:tcW w:w="1555" w:type="dxa"/>
                  <w:vAlign w:val="center"/>
                </w:tcPr>
                <w:p w14:paraId="538C8576"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协助创新</w:t>
                  </w:r>
                </w:p>
              </w:tc>
              <w:tc>
                <w:tcPr>
                  <w:tcW w:w="1417" w:type="dxa"/>
                  <w:vAlign w:val="center"/>
                </w:tcPr>
                <w:p w14:paraId="50E8DA88"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10146502" w14:textId="77777777" w:rsidR="00C234BB" w:rsidRPr="00B43567" w:rsidRDefault="00C234BB" w:rsidP="00056483">
                  <w:pPr>
                    <w:spacing w:line="276" w:lineRule="auto"/>
                    <w:ind w:firstLine="422"/>
                    <w:jc w:val="center"/>
                    <w:rPr>
                      <w:rFonts w:ascii="宋体" w:hAnsi="宋体"/>
                      <w:b/>
                      <w:bCs/>
                      <w:szCs w:val="21"/>
                    </w:rPr>
                  </w:pPr>
                </w:p>
              </w:tc>
            </w:tr>
          </w:tbl>
          <w:p w14:paraId="6545565D" w14:textId="77777777" w:rsidR="00C234BB" w:rsidRPr="00B43567" w:rsidRDefault="00C234BB" w:rsidP="00056483">
            <w:pPr>
              <w:spacing w:line="276" w:lineRule="auto"/>
              <w:jc w:val="left"/>
              <w:rPr>
                <w:rFonts w:ascii="宋体" w:hAnsi="宋体"/>
                <w:szCs w:val="21"/>
              </w:rPr>
            </w:pPr>
          </w:p>
        </w:tc>
      </w:tr>
      <w:tr w:rsidR="00C234BB" w:rsidRPr="00B43567" w14:paraId="31A37571" w14:textId="77777777" w:rsidTr="00BE17BD">
        <w:trPr>
          <w:trHeight w:val="296"/>
        </w:trPr>
        <w:tc>
          <w:tcPr>
            <w:tcW w:w="692" w:type="pct"/>
            <w:tcBorders>
              <w:right w:val="single" w:sz="4" w:space="0" w:color="auto"/>
            </w:tcBorders>
            <w:shd w:val="clear" w:color="auto" w:fill="F2F2F2" w:themeFill="background1" w:themeFillShade="F2"/>
          </w:tcPr>
          <w:p w14:paraId="740A175E" w14:textId="77777777" w:rsidR="00C234BB" w:rsidRPr="00B43567" w:rsidRDefault="00C234BB" w:rsidP="00056483">
            <w:pPr>
              <w:spacing w:line="276" w:lineRule="auto"/>
              <w:jc w:val="center"/>
              <w:rPr>
                <w:rFonts w:ascii="宋体" w:hAnsi="宋体"/>
                <w:b/>
                <w:szCs w:val="21"/>
              </w:rPr>
            </w:pPr>
          </w:p>
        </w:tc>
        <w:tc>
          <w:tcPr>
            <w:tcW w:w="4308" w:type="pct"/>
            <w:gridSpan w:val="3"/>
            <w:tcBorders>
              <w:left w:val="single" w:sz="4" w:space="0" w:color="auto"/>
            </w:tcBorders>
            <w:shd w:val="clear" w:color="auto" w:fill="FFFFFF" w:themeFill="background1"/>
          </w:tcPr>
          <w:p w14:paraId="422F74DF" w14:textId="77777777" w:rsidR="00C234BB" w:rsidRPr="00B43567" w:rsidRDefault="00C234BB" w:rsidP="00056483">
            <w:pPr>
              <w:spacing w:line="276" w:lineRule="auto"/>
              <w:jc w:val="left"/>
              <w:rPr>
                <w:rFonts w:ascii="宋体" w:hAnsi="宋体"/>
                <w:szCs w:val="21"/>
              </w:rPr>
            </w:pPr>
          </w:p>
        </w:tc>
      </w:tr>
      <w:tr w:rsidR="00D65B38" w:rsidRPr="00B43567" w14:paraId="0BF822BC" w14:textId="77777777" w:rsidTr="001905F8">
        <w:trPr>
          <w:trHeight w:val="296"/>
        </w:trPr>
        <w:tc>
          <w:tcPr>
            <w:tcW w:w="5000" w:type="pct"/>
            <w:gridSpan w:val="4"/>
            <w:shd w:val="clear" w:color="auto" w:fill="1F4E79" w:themeFill="accent5" w:themeFillShade="80"/>
          </w:tcPr>
          <w:p w14:paraId="2E624B86" w14:textId="03328EB3" w:rsidR="00D65B38" w:rsidRPr="001905F8" w:rsidRDefault="001905F8" w:rsidP="001905F8">
            <w:pPr>
              <w:spacing w:line="276" w:lineRule="auto"/>
              <w:jc w:val="center"/>
              <w:rPr>
                <w:rFonts w:ascii="宋体" w:hAnsi="宋体"/>
                <w:b/>
                <w:bCs/>
                <w:color w:val="FFFFFF" w:themeColor="background1"/>
                <w:szCs w:val="21"/>
              </w:rPr>
            </w:pPr>
            <w:r w:rsidRPr="001905F8">
              <w:rPr>
                <w:rFonts w:ascii="宋体" w:hAnsi="宋体" w:hint="eastAsia"/>
                <w:b/>
                <w:bCs/>
                <w:color w:val="FFFFFF" w:themeColor="background1"/>
                <w:szCs w:val="21"/>
              </w:rPr>
              <w:t>学习资源集</w:t>
            </w:r>
          </w:p>
        </w:tc>
      </w:tr>
      <w:tr w:rsidR="00D65B38" w:rsidRPr="00B43567" w14:paraId="2F6C229C" w14:textId="77777777" w:rsidTr="00BE17BD">
        <w:trPr>
          <w:trHeight w:val="296"/>
        </w:trPr>
        <w:tc>
          <w:tcPr>
            <w:tcW w:w="692" w:type="pct"/>
            <w:tcBorders>
              <w:right w:val="single" w:sz="4" w:space="0" w:color="auto"/>
            </w:tcBorders>
            <w:shd w:val="clear" w:color="auto" w:fill="F2F2F2" w:themeFill="background1" w:themeFillShade="F2"/>
          </w:tcPr>
          <w:p w14:paraId="5B47EA00" w14:textId="6D6140CF" w:rsidR="00D65B38" w:rsidRPr="00B43567" w:rsidRDefault="00B73516" w:rsidP="00056483">
            <w:pPr>
              <w:spacing w:line="276" w:lineRule="auto"/>
              <w:jc w:val="center"/>
              <w:rPr>
                <w:rFonts w:ascii="宋体" w:hAnsi="宋体"/>
                <w:b/>
                <w:szCs w:val="21"/>
              </w:rPr>
            </w:pPr>
            <w:r w:rsidRPr="00B73516">
              <w:rPr>
                <w:rFonts w:ascii="宋体" w:hAnsi="宋体" w:hint="eastAsia"/>
                <w:b/>
                <w:szCs w:val="21"/>
              </w:rPr>
              <w:t>云存储</w:t>
            </w:r>
          </w:p>
        </w:tc>
        <w:tc>
          <w:tcPr>
            <w:tcW w:w="4308" w:type="pct"/>
            <w:gridSpan w:val="3"/>
            <w:tcBorders>
              <w:left w:val="single" w:sz="4" w:space="0" w:color="auto"/>
            </w:tcBorders>
            <w:shd w:val="clear" w:color="auto" w:fill="FFFFFF" w:themeFill="background1"/>
          </w:tcPr>
          <w:p w14:paraId="57E92B44" w14:textId="77777777" w:rsidR="00B73516" w:rsidRPr="00B73516" w:rsidRDefault="00B73516" w:rsidP="00B73516">
            <w:pPr>
              <w:spacing w:line="276" w:lineRule="auto"/>
              <w:ind w:firstLineChars="200" w:firstLine="420"/>
              <w:jc w:val="left"/>
              <w:rPr>
                <w:rFonts w:ascii="宋体" w:hAnsi="宋体"/>
                <w:szCs w:val="21"/>
              </w:rPr>
            </w:pPr>
            <w:r w:rsidRPr="00B73516">
              <w:rPr>
                <w:rFonts w:ascii="宋体" w:hAnsi="宋体" w:hint="eastAsia"/>
                <w:szCs w:val="21"/>
              </w:rPr>
              <w:t>云存储是一种网上在线存储（英语：Cloud storage）的模式，即把数据存放在通常由第三方托管的多台虚拟服务器，而非专属的服务器上。托管（hosting）公司运营大型的数据中心，需要数据存储托管的人，则透过向其购买或租赁存储空间的方式，来满足数据存储的需求。数据中心营运商根据客户的需求，在后端准备存储虚拟化的资源，并将其以存储资源池（storage pool）的方式提供，客户便可自行使用此存储资源池来存放文件或对象。实际上，这些资源可能被分布在众多的服务器主机上。</w:t>
            </w:r>
          </w:p>
          <w:p w14:paraId="6832B963" w14:textId="77777777" w:rsidR="001905F8" w:rsidRDefault="00B73516" w:rsidP="00B73516">
            <w:pPr>
              <w:spacing w:line="276" w:lineRule="auto"/>
              <w:ind w:firstLineChars="200" w:firstLine="420"/>
              <w:jc w:val="left"/>
              <w:rPr>
                <w:rFonts w:ascii="宋体" w:hAnsi="宋体"/>
                <w:szCs w:val="21"/>
              </w:rPr>
            </w:pPr>
            <w:r w:rsidRPr="00B73516">
              <w:rPr>
                <w:rFonts w:ascii="宋体" w:hAnsi="宋体" w:hint="eastAsia"/>
                <w:szCs w:val="21"/>
              </w:rPr>
              <w:t>云存储这项服务透过Web服务应用程序接口（API）, 或是透过Web化的用户界面来访问。</w:t>
            </w:r>
          </w:p>
          <w:p w14:paraId="1B40575D" w14:textId="77777777" w:rsidR="00B73516" w:rsidRPr="00B73516" w:rsidRDefault="00B73516" w:rsidP="00B73516">
            <w:pPr>
              <w:spacing w:line="276" w:lineRule="auto"/>
              <w:ind w:firstLineChars="200" w:firstLine="422"/>
              <w:jc w:val="left"/>
              <w:rPr>
                <w:rFonts w:ascii="宋体" w:hAnsi="宋体"/>
                <w:b/>
                <w:bCs/>
                <w:szCs w:val="21"/>
              </w:rPr>
            </w:pPr>
            <w:r w:rsidRPr="00B73516">
              <w:rPr>
                <w:rFonts w:ascii="宋体" w:hAnsi="宋体" w:hint="eastAsia"/>
                <w:b/>
                <w:bCs/>
                <w:szCs w:val="21"/>
              </w:rPr>
              <w:t>工作原理</w:t>
            </w:r>
          </w:p>
          <w:p w14:paraId="08D2C32C" w14:textId="77777777" w:rsidR="00B73516" w:rsidRPr="00B73516" w:rsidRDefault="00B73516" w:rsidP="00B73516">
            <w:pPr>
              <w:spacing w:line="276" w:lineRule="auto"/>
              <w:ind w:firstLineChars="200" w:firstLine="420"/>
              <w:jc w:val="left"/>
              <w:rPr>
                <w:rFonts w:ascii="宋体" w:hAnsi="宋体"/>
                <w:szCs w:val="21"/>
              </w:rPr>
            </w:pPr>
            <w:r w:rsidRPr="00B73516">
              <w:rPr>
                <w:rFonts w:ascii="宋体" w:hAnsi="宋体" w:hint="eastAsia"/>
                <w:szCs w:val="21"/>
              </w:rPr>
              <w:t>云存储是在云计算(cloud computing)概念上延伸和衍生发展出来的一个新的概念。云计算是分布式处理(Distributed Computing)、并行处理(Parallel Computing)和网格计算(Grid Computing)的发展，是透过网络将庞大的计算处理程序自动分拆成无数个较小的子程序，再交由多部服务器所组成的庞大系统经计算分析之后将处理结果回传给用户。通过云计算技术，网络服务提供者可以在数秒之内，处理数以千万计甚至亿计的信息，达到和”超级计算机”同样强大的网络服务。</w:t>
            </w:r>
          </w:p>
          <w:p w14:paraId="26AFE816" w14:textId="77777777" w:rsidR="00B73516" w:rsidRDefault="00B73516" w:rsidP="00B73516">
            <w:pPr>
              <w:spacing w:line="276" w:lineRule="auto"/>
              <w:ind w:firstLineChars="200" w:firstLine="420"/>
              <w:jc w:val="left"/>
              <w:rPr>
                <w:rFonts w:ascii="宋体" w:hAnsi="宋体"/>
                <w:szCs w:val="21"/>
              </w:rPr>
            </w:pPr>
            <w:r w:rsidRPr="00B73516">
              <w:rPr>
                <w:rFonts w:ascii="宋体" w:hAnsi="宋体" w:hint="eastAsia"/>
                <w:szCs w:val="21"/>
              </w:rPr>
              <w:t>云存储的概念与云计算类似，它是指通过集群应用、网格技术或分布式文件系统等功能，网络中大量各种不同类型的存储设备通过应用软件集合起来协同工作，共同对外提供数据存储和业务访问功能的一个系统，保证数据的安全性，并节约存储空间。简单来说，云存储就是将储存资源放到云上供人存取的一种新兴方案。使用者可以在任何时间、任何地方，透过任何可连网的装置连接到云上方便地存取数据。如果这样解释还是难以理解，那我们可以借用广域网和互联网的结构来解释云存储。</w:t>
            </w:r>
          </w:p>
          <w:p w14:paraId="4B0D4B56" w14:textId="77777777" w:rsidR="00B73516" w:rsidRPr="008E6194" w:rsidRDefault="008E6194" w:rsidP="00B73516">
            <w:pPr>
              <w:spacing w:line="276" w:lineRule="auto"/>
              <w:ind w:firstLineChars="200" w:firstLine="422"/>
              <w:jc w:val="left"/>
              <w:rPr>
                <w:rFonts w:ascii="宋体" w:hAnsi="宋体"/>
                <w:b/>
                <w:bCs/>
                <w:szCs w:val="21"/>
              </w:rPr>
            </w:pPr>
            <w:r w:rsidRPr="008E6194">
              <w:rPr>
                <w:rFonts w:ascii="宋体" w:hAnsi="宋体" w:hint="eastAsia"/>
                <w:b/>
                <w:bCs/>
                <w:szCs w:val="21"/>
              </w:rPr>
              <w:t>主要用途</w:t>
            </w:r>
          </w:p>
          <w:p w14:paraId="052D22EE"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lastRenderedPageBreak/>
              <w:t>云存储通常意味着把主数据或备份数据放到企业外部不确定的存储池里，而不是放到本地数据中心或专用远程站点。支持者们认为，如果使用云存储服务，企业机构就能节省投资费用，简化复杂的设置和管理任务，把数据放在云中还便于从更多的地方访问数据。</w:t>
            </w:r>
          </w:p>
          <w:p w14:paraId="2FA1C101"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数据备份、归档和灾难恢复是云存储可能的三个用途。</w:t>
            </w:r>
          </w:p>
          <w:p w14:paraId="6B761435"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“云的出现主要用于任何种类的静态类型数据的任何种类的大规模存储需求。”“你不想在云中存储数据库，但是你可能想在云中存储你的数据库的一个历史的副本，而不是将其存储在很昂贵的SAN或NAS技术中。”</w:t>
            </w:r>
          </w:p>
          <w:p w14:paraId="2BF23515"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一个好的概测法是将云看作是只能用于延迟性应用的云存储。”“备份，归档和批量文件数据可以在云中很好地处理，因为可以允许几秒的延迟响应时间。”另一方面，她指出，由于延迟的存在，数据库和“性能敏感”的任何其数据不适用于云存储。</w:t>
            </w:r>
          </w:p>
          <w:p w14:paraId="05EB3BFA"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但是在将数据迁移至云中之前，无论是公共云还是私有云，用户都需要解决一个更加根本的问题。</w:t>
            </w:r>
          </w:p>
          <w:p w14:paraId="2C689507"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如果你进入云存储，你能明白存储空间的增长在哪里失去控制，或者为什么会失去控制么，以及在整个端到端的业务流程中存储特殊的一组数据的时候，价值点是什么?仅仅将技术迁移到云中并不是最佳的解决方案。”</w:t>
            </w:r>
          </w:p>
          <w:p w14:paraId="19A1BE88" w14:textId="77777777" w:rsid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减少工作和费用是预计云服务在接下来几年会持续增长的一个主要原因。据研究公司IDC声称，全球IT开支当中有4%用于云服务;到2012年，这个比例会达到9%。由于成本和空间方面的压力，数据存储非常适合使用云解决方案;IDC预测，在这同一期间，云存储在云服务开支中的比重会从8%增加到13%。</w:t>
            </w:r>
          </w:p>
          <w:p w14:paraId="5CAAB60A"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分类</w:t>
            </w:r>
          </w:p>
          <w:p w14:paraId="388F00A8"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1.公共云存储</w:t>
            </w:r>
          </w:p>
          <w:p w14:paraId="6118FA21"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像亚马逊公司的Simple Storage Service(S3)和Nutanix公司提供的存储服务一样，它们可以低成本提供大量的文件存储。供应商可以保持每个客户的存储、应用都是独立的，私有的。其中以Dropbox为代表的个人云存储服务是公共云存储发展较为突出的代表，国内比较突出的代表的有搜狐企业网盘，百度云盘，乐视云盘，移动彩云，金山快盘，坚果云，酷盘，115网盘，华为网盘，360云盘，新浪微盘，腾讯微云,</w:t>
            </w:r>
            <w:proofErr w:type="spellStart"/>
            <w:r w:rsidRPr="008E6194">
              <w:rPr>
                <w:rFonts w:ascii="宋体" w:hAnsi="宋体" w:hint="eastAsia"/>
                <w:szCs w:val="21"/>
              </w:rPr>
              <w:t>cStor</w:t>
            </w:r>
            <w:proofErr w:type="spellEnd"/>
            <w:r w:rsidRPr="008E6194">
              <w:rPr>
                <w:rFonts w:ascii="宋体" w:hAnsi="宋体" w:hint="eastAsia"/>
                <w:szCs w:val="21"/>
              </w:rPr>
              <w:t>云存储等。</w:t>
            </w:r>
          </w:p>
          <w:p w14:paraId="1640C0AC"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公共云存储可以划出一部分用作私有云存储。一个公司可以拥有或控制基础架构，以及应用的部署，私有云存储可以部署在企业数据中心或相同地点的设施上。私有云可以由公司自己的IT部门管理，也可以由服务供应商管理。</w:t>
            </w:r>
          </w:p>
          <w:p w14:paraId="4D2C438D"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2.内部云存储</w:t>
            </w:r>
          </w:p>
          <w:p w14:paraId="3628537C"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这种云存储和私有云存储比较类似，唯一的不同点是它仍然位于企业防火墙内部。至2014年可以提供私有云的平台有：Eucalyptus、3A Cloud、</w:t>
            </w:r>
            <w:proofErr w:type="spellStart"/>
            <w:r w:rsidRPr="008E6194">
              <w:rPr>
                <w:rFonts w:ascii="宋体" w:hAnsi="宋体" w:hint="eastAsia"/>
                <w:szCs w:val="21"/>
              </w:rPr>
              <w:t>minicloud</w:t>
            </w:r>
            <w:proofErr w:type="spellEnd"/>
            <w:r w:rsidRPr="008E6194">
              <w:rPr>
                <w:rFonts w:ascii="宋体" w:hAnsi="宋体" w:hint="eastAsia"/>
                <w:szCs w:val="21"/>
              </w:rPr>
              <w:t>安全办公私有云、联想网盘等。</w:t>
            </w:r>
          </w:p>
          <w:p w14:paraId="44179F07"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lastRenderedPageBreak/>
              <w:t>3.混合云存储</w:t>
            </w:r>
          </w:p>
          <w:p w14:paraId="5833B9C5" w14:textId="77777777" w:rsid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这种云存储把公共云和私有云/内部云结合在一起。主要用于按客户要求的访问，特别是需要临时配置容量的时候。从公共云上划出一部分容量配置一种私有或内部云可以帮助公司面对迅速增长的负载波动或高峰时很有帮助。尽管如此，混合云存储带来了跨公共云和私有云分配应用的复杂性。</w:t>
            </w:r>
          </w:p>
          <w:p w14:paraId="0EA046E4"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隐患</w:t>
            </w:r>
          </w:p>
          <w:p w14:paraId="1C940C0C"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从功能实现上来讲，异地文件存取与文件分享共步技术早在互联网形成之初就已经得到应用，上个世纪互联网刚刚进入国内时就有厂商提供过网盘服务，当时所谓的网盘并不是大家所熟知的网络虚拟磁盘，当时的网盘更像是一个SVN 或FTP 的客户端，而今十多年的发展以后，融入了移动互联网营销理念与新技术的“网盘”被包装成了“云存储”高调的出现在大众面前，据相关统计数据显示国内一线的云存储服务商每天的用户数据新增量已经达PB为单位，可见每天都有数以亿计的用户正在向自己云存储空间中上传下载着各种文件，在这种环境下排除网络宽带消耗之外，我们是否应该反思一下云存储下的未来隐患。</w:t>
            </w:r>
          </w:p>
          <w:p w14:paraId="769EEF2A"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版权风险</w:t>
            </w:r>
          </w:p>
          <w:p w14:paraId="4A4A110C"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有关版权问题已经大范围的出现在了国内的网盘服务中，一些个人或团体会将以影视音乐为主体的文件通过云存储的客户端上传至网盘中，然后通过分享的方式对圈子内提供下载，大量的有版权的视频音乐被这种特殊盗版方式进行传播，而且这种传播方式暂时属于监管的空白，部分云存储提供商在版权单位的压力下开始限制链接分享的范围，加强文件的过滤。但是这些手段不能从根本上解决云存储中用户上传文件的盗版传播。而要建立起一整套影视文件数字指纹签名检验系统除了庞大的研发的运维成本外，各个利益团体之间的技术标准统一也是短期内难以实现的，但是在问题得到解决之前，此刻这种分享还在进行中，面临侵权问题不仅是用户还有云存储的提供商。</w:t>
            </w:r>
          </w:p>
          <w:p w14:paraId="167CDDB1"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个人隐私</w:t>
            </w:r>
          </w:p>
          <w:p w14:paraId="4F518B18"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有很多移动平台用户喜欢随时将自己用手机或平板拍摄的照片与视频通过云存储快速上传到网盘中，这样可以非常快捷的通过WEB 或PC 客户端在异地甚至即时取回照片，但是大家可能不太相信的是你上传的每一张照片或其他文件都有可能是云存储的服务端明文保存的，据参与过某云存储项目开发的人员介绍，从运维成本上考虑实现私钥加密不太现实，管理员可以从服务端的平台中直接查看和删除用户上传的文件，这些文件中不乏用户的机密文件或用户私隐，现阶段大型服务端都是通过建立严格的制度体系来约束管理人员的职业操守，但是人都是有弱点的，一旦人的操守被弃的时候在其权力范围内可视的内容是否还是只属于你自己呢？</w:t>
            </w:r>
          </w:p>
          <w:p w14:paraId="0651EF9D"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数据安全</w:t>
            </w:r>
          </w:p>
          <w:p w14:paraId="10620FFD"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从数据安全上分两个方面分析，</w:t>
            </w:r>
          </w:p>
          <w:p w14:paraId="1D0C07FF"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lastRenderedPageBreak/>
              <w:t>1.用户的操作安全：大多数的云存储都设计了多客户端数据同步机制，一般以最后一次更新为标准，其他客户端开启时自动同步，这点与SVN的设计有很大的差别，当一个用户在公司编辑某个文件后，回到家中再次编辑，那么当他再次回到公司时文件已是昨晚在家更新过的，这是理想状态下的，在很多时候用户编辑一个文件后，会发现编辑有误，想取回存在公司的文件版本时，可能在没有支持版本管理云存储中你的附本也已经被错误的更新了，同样的道理你删除一个文件时候，如果没有额外的备份，也许你到网盘回收站中再找了，版本管理技术上并不存在问题，但是会加大用户的操作难度，云存储服务商只有少数的私有云提供商有限的支持，多数情况下这种覆盖是时常发生的。</w:t>
            </w:r>
          </w:p>
          <w:p w14:paraId="719B861E"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2.服务端的安全操作：云存储服务器早已经成为了黑客入侵的目标，因为服务器上不仅有无穷用户数据，对此类大用户群服务的劫持更加是黑色收入的重要来源，也就是说服务器的安全性直接影响着用户上传数据的安全，在服务器虚拟化技术的支撑下V2V迁移的可靠性相当高，多数的云存储厂商都预备安全防护方案，但是不能忽视的永远人的操作。</w:t>
            </w:r>
          </w:p>
          <w:p w14:paraId="76752DD9"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运营停止</w:t>
            </w:r>
          </w:p>
          <w:p w14:paraId="086CCEE7"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在当下的互联网环境下，提供公众的云存储服务，每年的资金投入在5亿元以上，而且对私提供的云存储盈利模式还并不清晰，究竟有多少服务商可以持续永久的提供这种服务，这种服务后期是否收费？是否会因为亏损问题、盈收问题而被迫停止运营，在这种情况已有用户的数据向何处迁移？数据安全由谁负责，IM和</w:t>
            </w:r>
            <w:proofErr w:type="spellStart"/>
            <w:r w:rsidRPr="008E6194">
              <w:rPr>
                <w:rFonts w:ascii="宋体" w:hAnsi="宋体" w:hint="eastAsia"/>
                <w:szCs w:val="21"/>
              </w:rPr>
              <w:t>Emai</w:t>
            </w:r>
            <w:proofErr w:type="spellEnd"/>
            <w:r w:rsidRPr="008E6194">
              <w:rPr>
                <w:rFonts w:ascii="宋体" w:hAnsi="宋体" w:hint="eastAsia"/>
                <w:szCs w:val="21"/>
              </w:rPr>
              <w:t>的盈利模式已经成熟所以相关厂商可以持续免费，而云存储的投入至少是前两者之和的十倍，厂商之间的服务整合和公约形成，首要解决并不是技术问题，而是利益分配问题，服务商在一定时间会关停服务才是用户数据留存问题最大的隐患。</w:t>
            </w:r>
          </w:p>
          <w:p w14:paraId="514A2B24"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企业私有</w:t>
            </w:r>
          </w:p>
          <w:p w14:paraId="70E8D624" w14:textId="4F3EBAB5" w:rsidR="008E6194" w:rsidRPr="00B73516"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考虑到公共云存储所存在的数据异存安全性、私密文件保护隐患方面的问题、以及企业上网行为管理的在执行上的需求，云存储作为一种方便快捷的文件备份方式很多企业开始在自己的网络内部架设私有的云，将云存储的服务端部署在企业的内部网络中，服务端的维护与管理可以由企业自行控制，企业员工可以在授权范围内安全的使用私有的云存储功能。很多在公共云存储服务端无法实现的功能，都能在私有的环境下得到良好的解决。</w:t>
            </w:r>
          </w:p>
        </w:tc>
      </w:tr>
      <w:tr w:rsidR="000A1549" w:rsidRPr="00B43567" w14:paraId="2AFCC802" w14:textId="77777777" w:rsidTr="00BE17BD">
        <w:trPr>
          <w:trHeight w:val="296"/>
        </w:trPr>
        <w:tc>
          <w:tcPr>
            <w:tcW w:w="692" w:type="pct"/>
            <w:tcBorders>
              <w:right w:val="single" w:sz="4" w:space="0" w:color="auto"/>
            </w:tcBorders>
            <w:shd w:val="clear" w:color="auto" w:fill="F2F2F2" w:themeFill="background1" w:themeFillShade="F2"/>
          </w:tcPr>
          <w:p w14:paraId="539734BE" w14:textId="5135ABE2" w:rsidR="000A1549" w:rsidRDefault="008E6194" w:rsidP="000A1549">
            <w:pPr>
              <w:spacing w:line="276" w:lineRule="auto"/>
              <w:jc w:val="center"/>
              <w:rPr>
                <w:rFonts w:ascii="宋体" w:hAnsi="宋体"/>
                <w:b/>
                <w:szCs w:val="21"/>
              </w:rPr>
            </w:pPr>
            <w:r>
              <w:rPr>
                <w:rFonts w:ascii="宋体" w:hAnsi="宋体" w:hint="eastAsia"/>
                <w:b/>
                <w:szCs w:val="21"/>
              </w:rPr>
              <w:lastRenderedPageBreak/>
              <w:t>云计算</w:t>
            </w:r>
          </w:p>
        </w:tc>
        <w:tc>
          <w:tcPr>
            <w:tcW w:w="4308" w:type="pct"/>
            <w:gridSpan w:val="3"/>
            <w:tcBorders>
              <w:left w:val="single" w:sz="4" w:space="0" w:color="auto"/>
            </w:tcBorders>
            <w:shd w:val="clear" w:color="auto" w:fill="FFFFFF" w:themeFill="background1"/>
          </w:tcPr>
          <w:p w14:paraId="4D9C3966" w14:textId="71B7D541"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云计算（cloud computing）是分布式计算的一种，指的是通过网络“云”将巨大的数据计算处理程序分解成无数个小程序，然后，通过多部服务器组成的系统进行处理和分析这些小程序得到结果并返回给用户。云计算早期，简单地说，就是简单的分布式计算，解决任务分发，并进行计算结果的合并。因而，云计算又称为网格计算。通过这项技术，可以在很短的时间内（几秒钟）完成对数以万计的数据的处理，从而达到强大的网络服务。 </w:t>
            </w:r>
          </w:p>
          <w:p w14:paraId="360644ED" w14:textId="77777777" w:rsidR="000A1549"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现阶段所说的云服务已经不单单是一种分布式计算，而是分布式计算、</w:t>
            </w:r>
            <w:r w:rsidRPr="008E6194">
              <w:rPr>
                <w:rFonts w:ascii="宋体" w:hAnsi="宋体" w:hint="eastAsia"/>
                <w:szCs w:val="21"/>
              </w:rPr>
              <w:lastRenderedPageBreak/>
              <w:t>效用计算、负载均衡、并行计算、网络存储、热备份冗杂和虚拟化等计算机技术混合演进并跃升的结果。</w:t>
            </w:r>
          </w:p>
          <w:p w14:paraId="1802FE6C"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概念</w:t>
            </w:r>
          </w:p>
          <w:p w14:paraId="6605970D" w14:textId="6FA99676"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云”实质上就是一个网络，狭义上讲，云计算就是一种提供资源的网络，使用者可以随时获取“云”上的资源，按需求量使用，并且可以看成是无限扩展的，只要按使用量付费就可以，“云”就像自来水厂一样，我们可以随时接水，并且不限量，按照自己家的用水量，付费给自来水厂就可以。</w:t>
            </w:r>
          </w:p>
          <w:p w14:paraId="7F80C8FA" w14:textId="0E3008D5"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从广义上说，云计算是与信息技术、软件、互联网相关的一种服务，这种计算资源共享池叫做“云”，云计算把许多计算资源集合起来，通过软件实现自动化管理，只需要很少的人参与，就能让资源被快速提供。也就是说，计算能力作为一种商品，可以在互联网上流通，就像水、电、煤气一样，可以方便地取用，且价格较为低廉。</w:t>
            </w:r>
          </w:p>
          <w:p w14:paraId="0AAB174F" w14:textId="2E4A5761"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总之，云计算不是一种全新的网络技术，而是一种全新的网络应用概念，云计算的核心概念就是以互联网为中心，在网站上提供快速且安全的云计算服务与数据存储，让每一个使用互联网的人都可以使用网络上的庞大计算资源与数据中心。</w:t>
            </w:r>
          </w:p>
          <w:p w14:paraId="25DB7322" w14:textId="77777777" w:rsid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云计算是继互联网、计算机后在信息时代又一种新的革新，云计算是信息时代的一个大飞跃，未来的时代可能是云计算的时代，虽然目前有关云计算的定义有很多，但总体上来说，云计算虽然有许多得含义，但概括来说，云计算的基本含义是一致的，即云计算具有很强的扩展性和需要性，可以为用户提供一种全新的体验，云计算的核心是可以将很多的计算机资源协调在一起，因此，使用户通过网络就可以获取到无限的资源，同时获取的资源不受时间和空间的限制。</w:t>
            </w:r>
          </w:p>
          <w:p w14:paraId="71408B5F"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产生背景</w:t>
            </w:r>
          </w:p>
          <w:p w14:paraId="29BFB71B" w14:textId="48F9B5BA"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互联网自1960年开始兴起，主要用于军方、大型企业等之间的纯文字电子邮件或新闻集群组服务。直到1990年才开始进入普通家庭，随着web网站与电子商务的发展，网络已经成为了目前人们离不开的生活必需品之一。云计算这个概念首次在2006年8月的搜索引擎会议上提出，成为了互联网的第三次革命。</w:t>
            </w:r>
          </w:p>
          <w:p w14:paraId="375139BD" w14:textId="5200801A"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近几年来，云计算也正在成为信息技术产业发展的战略重点，全球的信息技术企业都在纷纷向云计算转型。我们举例来说，每家公司都需要做数据信息化，存储相关的运营数据，进行产品管理，人员管理，财务管理等，而进行这些数据管理的基本设备就是计算机了。</w:t>
            </w:r>
          </w:p>
          <w:p w14:paraId="06C9E3E6" w14:textId="77777777" w:rsid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对于一家企业来说，一台计算机的运算能力是远远无法满足数据运算需求的，那么公司就要购置一台运算能力更强的计算机，也就是服务器。而对于规模比较大的企业来说，一台服务器的运算能力显然还是不够的，那就需要企业购置多台服务器，甚至演变成为一个具有多台服务器的数据中心，而且服务器的数量会直接影响这个数据中心的业务处理能力。除了高额的初期</w:t>
            </w:r>
            <w:r w:rsidRPr="008E6194">
              <w:rPr>
                <w:rFonts w:ascii="宋体" w:hAnsi="宋体" w:hint="eastAsia"/>
                <w:szCs w:val="21"/>
              </w:rPr>
              <w:lastRenderedPageBreak/>
              <w:t>建设成本之外，计算机的运营支出中花费在电费上的金钱要比投资成本高得多，再加上计算机和网络的维护支出，这些总的费用是中小型企业难以承担的，于是云计算的概念便应运而生了。</w:t>
            </w:r>
          </w:p>
          <w:p w14:paraId="4A7AAEE3"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发展历程</w:t>
            </w:r>
          </w:p>
          <w:p w14:paraId="7A96F4DA"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云计算这个概念从提出到今天，已经差不多10年了。在这10年间，云计算取得了飞速的发展与翻天覆地的变化。现如今，云计算被视为计算机网络领域的一次革命，因为它的出现，社会的工作方式和商业模式也在发生巨大的改变。 [1] </w:t>
            </w:r>
          </w:p>
          <w:p w14:paraId="0C3C4C7B"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追溯云计算的根源，它的产生和发展与之前所提及的并行计算、分布式计算等计算机技术密切相关，都促进着云计算的成长。但追溯云计算的历史，可以追溯到1956年，</w:t>
            </w:r>
            <w:proofErr w:type="spellStart"/>
            <w:r w:rsidRPr="008E6194">
              <w:rPr>
                <w:rFonts w:ascii="宋体" w:hAnsi="宋体" w:hint="eastAsia"/>
                <w:szCs w:val="21"/>
              </w:rPr>
              <w:t>ChristopherStrachey</w:t>
            </w:r>
            <w:proofErr w:type="spellEnd"/>
            <w:r w:rsidRPr="008E6194">
              <w:rPr>
                <w:rFonts w:ascii="宋体" w:hAnsi="宋体" w:hint="eastAsia"/>
                <w:szCs w:val="21"/>
              </w:rPr>
              <w:t xml:space="preserve">发表了一篇有关虚拟化的论文，正式提出了虚拟化的概念。虚拟化是今天云计算基础架构的核心，是云计算发展的基础。而后随着网络技术的发展，逐渐孕育了云计算的萌芽。 [1] </w:t>
            </w:r>
          </w:p>
          <w:p w14:paraId="004EB2C6" w14:textId="78CDB0F9"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在上世纪的90年代，计算机网络出现了大爆炸，出现了以思科为代表以一系列公司，随即网络出现泡沫时代。 </w:t>
            </w:r>
          </w:p>
          <w:p w14:paraId="662D1039" w14:textId="39E7484E"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在2004年，Web2.0会议举行，Web2.0成为当时的热点，这也标志着互联网泡沫破灭，计算机网络发展进入了一个新的阶段。在这一阶段，让更多的用户方便快捷地使用网络服务成为会联网发展亟待解决的问题，与此同时，一些大型公司也开始致力于开发大型计算能力的技术，为用户提供了更加强大的计算处理服务。 </w:t>
            </w:r>
          </w:p>
          <w:p w14:paraId="69D440AF" w14:textId="060B3C18"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在2006年8月9日，Google首席执行官埃里克·施密特（Eric Schmidt）在搜索引擎大会（SESSanJose2006）首次提出“云计算”（Cloud Computing）的概念。这是云计算发展史上第一次正式地提出这一概念，有着巨大的历史意义。 </w:t>
            </w:r>
          </w:p>
          <w:p w14:paraId="0EC269F8" w14:textId="780D0D1A"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2007年以来，“云计算”成为了计算机领域最令人关注的话题之一，同样也是大型企业、互联网建设着力研究的重要方向。因为云计算的提出，互联网技术和IT服务出现了新的模式，引发了一场变革。 </w:t>
            </w:r>
          </w:p>
          <w:p w14:paraId="53681440" w14:textId="27BC9AFA"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在2008年，微软发布其公共云计算平台（Windows Azure Platform），由此拉开了微软的云计算大幕。同样，云计算在国内也掀起一场风波，许多大型网络公司纷纷加入云计算的阵列。 </w:t>
            </w:r>
          </w:p>
          <w:p w14:paraId="5ADDCE30" w14:textId="09923E78"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 xml:space="preserve">2009年1月，阿里软件在江苏南京建立首个“电子商务云计算中心”。同年11月，中国移动云计算平台“大云”计划启动。到现阶段，云计算已经发展到较为成熟的阶段。 </w:t>
            </w:r>
          </w:p>
          <w:p w14:paraId="043724C8" w14:textId="77777777" w:rsid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2019年8月17日，北京互联网法院发布《互联网技术司法应用白皮书》。发布会上，北京互联网法院互联网技术司法应用中心揭牌成立</w:t>
            </w:r>
            <w:r>
              <w:rPr>
                <w:rFonts w:ascii="宋体" w:hAnsi="宋体" w:hint="eastAsia"/>
                <w:szCs w:val="21"/>
              </w:rPr>
              <w:t>。</w:t>
            </w:r>
          </w:p>
          <w:p w14:paraId="51A2766B" w14:textId="77777777" w:rsidR="008E6194" w:rsidRPr="008E6194" w:rsidRDefault="008E6194" w:rsidP="008E6194">
            <w:pPr>
              <w:spacing w:line="276" w:lineRule="auto"/>
              <w:ind w:firstLineChars="200" w:firstLine="422"/>
              <w:jc w:val="left"/>
              <w:rPr>
                <w:rFonts w:ascii="宋体" w:hAnsi="宋体"/>
                <w:b/>
                <w:bCs/>
                <w:szCs w:val="21"/>
              </w:rPr>
            </w:pPr>
            <w:r w:rsidRPr="008E6194">
              <w:rPr>
                <w:rFonts w:ascii="宋体" w:hAnsi="宋体" w:hint="eastAsia"/>
                <w:b/>
                <w:bCs/>
                <w:szCs w:val="21"/>
              </w:rPr>
              <w:t>服务类型</w:t>
            </w:r>
          </w:p>
          <w:p w14:paraId="542171F2" w14:textId="0EF91DC5"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通常，它的服务类型分为三类，即基础设施即服务(IaaS)、平台即服务</w:t>
            </w:r>
            <w:r w:rsidRPr="008E6194">
              <w:rPr>
                <w:rFonts w:ascii="宋体" w:hAnsi="宋体" w:hint="eastAsia"/>
                <w:szCs w:val="21"/>
              </w:rPr>
              <w:lastRenderedPageBreak/>
              <w:t>(PaaS)和软件即服务(SaaS)。这3种云计算服务有时称为云计算堆栈，因为它们构建堆栈，它们位于彼此之上，以下是这三种服务的概述：</w:t>
            </w:r>
          </w:p>
          <w:p w14:paraId="221D3A31"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1、基础设施即服务（IaaS)</w:t>
            </w:r>
          </w:p>
          <w:p w14:paraId="564E2525" w14:textId="2CD564AC"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基础设施即服务是主要的服务类别之一，它向云计算提供商的个人或组织提供虚拟化计算资源，如虚拟机、存储、网络和操作系统。</w:t>
            </w:r>
          </w:p>
          <w:p w14:paraId="0EF3D0E4"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2、平台即服务(PaaS)</w:t>
            </w:r>
          </w:p>
          <w:p w14:paraId="3AA16324" w14:textId="6F18A642"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平台即服务是一种服务类别，为开发人员提供通过全球互联网构建应用程序和服务的平台。</w:t>
            </w:r>
            <w:proofErr w:type="spellStart"/>
            <w:r w:rsidRPr="008E6194">
              <w:rPr>
                <w:rFonts w:ascii="宋体" w:hAnsi="宋体" w:hint="eastAsia"/>
                <w:szCs w:val="21"/>
              </w:rPr>
              <w:t>Paas</w:t>
            </w:r>
            <w:proofErr w:type="spellEnd"/>
            <w:r w:rsidRPr="008E6194">
              <w:rPr>
                <w:rFonts w:ascii="宋体" w:hAnsi="宋体" w:hint="eastAsia"/>
                <w:szCs w:val="21"/>
              </w:rPr>
              <w:t>为开发、测试和管理软件应用程序提供按需开发环境。</w:t>
            </w:r>
          </w:p>
          <w:p w14:paraId="5C652B47" w14:textId="77777777"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3、软件即服务(SaaS)</w:t>
            </w:r>
          </w:p>
          <w:p w14:paraId="6ACF3A4F" w14:textId="303A1C69" w:rsidR="008E6194" w:rsidRPr="008E6194" w:rsidRDefault="008E6194" w:rsidP="008E6194">
            <w:pPr>
              <w:spacing w:line="276" w:lineRule="auto"/>
              <w:ind w:firstLineChars="200" w:firstLine="420"/>
              <w:jc w:val="left"/>
              <w:rPr>
                <w:rFonts w:ascii="宋体" w:hAnsi="宋体"/>
                <w:szCs w:val="21"/>
              </w:rPr>
            </w:pPr>
            <w:r w:rsidRPr="008E6194">
              <w:rPr>
                <w:rFonts w:ascii="宋体" w:hAnsi="宋体" w:hint="eastAsia"/>
                <w:szCs w:val="21"/>
              </w:rPr>
              <w:t>软件即服务也是其服务的一类，通过互联网提供按需软件付费应用程序，云计算提供商托管和管理软件应用程序，并允许其用户连接到应用程序并通过全球互联网访问应用程序。</w:t>
            </w:r>
          </w:p>
        </w:tc>
      </w:tr>
    </w:tbl>
    <w:p w14:paraId="686E2610" w14:textId="77777777" w:rsidR="00440A32" w:rsidRDefault="00440A32"/>
    <w:sectPr w:rsidR="00440A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863A4" w14:textId="77777777" w:rsidR="006848F0" w:rsidRDefault="006848F0" w:rsidP="00EC3C85">
      <w:r>
        <w:separator/>
      </w:r>
    </w:p>
  </w:endnote>
  <w:endnote w:type="continuationSeparator" w:id="0">
    <w:p w14:paraId="0A2EAAC2" w14:textId="77777777" w:rsidR="006848F0" w:rsidRDefault="006848F0" w:rsidP="00EC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ACB26" w14:textId="77777777" w:rsidR="00B90A76" w:rsidRDefault="00B90A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546723"/>
      <w:docPartObj>
        <w:docPartGallery w:val="Page Numbers (Bottom of Page)"/>
        <w:docPartUnique/>
      </w:docPartObj>
    </w:sdtPr>
    <w:sdtContent>
      <w:p w14:paraId="57EC536B" w14:textId="30845492" w:rsidR="00B90A76" w:rsidRDefault="00B90A76">
        <w:pPr>
          <w:pStyle w:val="a5"/>
          <w:jc w:val="center"/>
        </w:pPr>
        <w:r>
          <w:fldChar w:fldCharType="begin"/>
        </w:r>
        <w:r>
          <w:instrText>PAGE   \* MERGEFORMAT</w:instrText>
        </w:r>
        <w:r>
          <w:fldChar w:fldCharType="separate"/>
        </w:r>
        <w:r>
          <w:rPr>
            <w:lang w:val="zh-CN"/>
          </w:rPr>
          <w:t>2</w:t>
        </w:r>
        <w:r>
          <w:fldChar w:fldCharType="end"/>
        </w:r>
      </w:p>
    </w:sdtContent>
  </w:sdt>
  <w:p w14:paraId="0A5AD75F" w14:textId="77777777" w:rsidR="00B90A76" w:rsidRDefault="00B90A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2FAA" w14:textId="77777777" w:rsidR="00B90A76" w:rsidRDefault="00B90A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395A1" w14:textId="77777777" w:rsidR="006848F0" w:rsidRDefault="006848F0" w:rsidP="00EC3C85">
      <w:r>
        <w:separator/>
      </w:r>
    </w:p>
  </w:footnote>
  <w:footnote w:type="continuationSeparator" w:id="0">
    <w:p w14:paraId="7EB2F90D" w14:textId="77777777" w:rsidR="006848F0" w:rsidRDefault="006848F0" w:rsidP="00EC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C0520" w14:textId="77777777" w:rsidR="00B90A76" w:rsidRDefault="00B90A7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A91E" w14:textId="77777777" w:rsidR="00B90A76" w:rsidRDefault="00B90A7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47BB4" w14:textId="77777777" w:rsidR="00B90A76" w:rsidRDefault="00B90A7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5B"/>
    <w:rsid w:val="000A1549"/>
    <w:rsid w:val="001836C5"/>
    <w:rsid w:val="001905F8"/>
    <w:rsid w:val="001E294B"/>
    <w:rsid w:val="00224B05"/>
    <w:rsid w:val="002C4F44"/>
    <w:rsid w:val="003556BF"/>
    <w:rsid w:val="0043232A"/>
    <w:rsid w:val="00440A32"/>
    <w:rsid w:val="0046268E"/>
    <w:rsid w:val="004C23CC"/>
    <w:rsid w:val="004F22B3"/>
    <w:rsid w:val="00542351"/>
    <w:rsid w:val="005F3074"/>
    <w:rsid w:val="006848F0"/>
    <w:rsid w:val="008E6194"/>
    <w:rsid w:val="00A04871"/>
    <w:rsid w:val="00AD7BAB"/>
    <w:rsid w:val="00B6615B"/>
    <w:rsid w:val="00B73516"/>
    <w:rsid w:val="00B90A76"/>
    <w:rsid w:val="00BE153F"/>
    <w:rsid w:val="00BE17BD"/>
    <w:rsid w:val="00C234BB"/>
    <w:rsid w:val="00CA6C7D"/>
    <w:rsid w:val="00CB02B8"/>
    <w:rsid w:val="00CB676A"/>
    <w:rsid w:val="00D45B31"/>
    <w:rsid w:val="00D56882"/>
    <w:rsid w:val="00D65B38"/>
    <w:rsid w:val="00EC3C85"/>
    <w:rsid w:val="00F07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5D4C8"/>
  <w15:chartTrackingRefBased/>
  <w15:docId w15:val="{A8880584-FAAF-4074-AFD7-15E3010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C85"/>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EC3C85"/>
    <w:pPr>
      <w:keepNext/>
      <w:keepLines/>
      <w:spacing w:before="260" w:after="260" w:line="415" w:lineRule="auto"/>
      <w:jc w:val="left"/>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C85"/>
    <w:rPr>
      <w:sz w:val="18"/>
      <w:szCs w:val="18"/>
    </w:rPr>
  </w:style>
  <w:style w:type="paragraph" w:styleId="a5">
    <w:name w:val="footer"/>
    <w:basedOn w:val="a"/>
    <w:link w:val="a6"/>
    <w:uiPriority w:val="99"/>
    <w:unhideWhenUsed/>
    <w:rsid w:val="00EC3C85"/>
    <w:pPr>
      <w:tabs>
        <w:tab w:val="center" w:pos="4153"/>
        <w:tab w:val="right" w:pos="8306"/>
      </w:tabs>
      <w:snapToGrid w:val="0"/>
      <w:jc w:val="left"/>
    </w:pPr>
    <w:rPr>
      <w:sz w:val="18"/>
      <w:szCs w:val="18"/>
    </w:rPr>
  </w:style>
  <w:style w:type="character" w:customStyle="1" w:styleId="a6">
    <w:name w:val="页脚 字符"/>
    <w:basedOn w:val="a0"/>
    <w:link w:val="a5"/>
    <w:uiPriority w:val="99"/>
    <w:rsid w:val="00EC3C85"/>
    <w:rPr>
      <w:sz w:val="18"/>
      <w:szCs w:val="18"/>
    </w:rPr>
  </w:style>
  <w:style w:type="character" w:customStyle="1" w:styleId="20">
    <w:name w:val="标题 2 字符"/>
    <w:basedOn w:val="a0"/>
    <w:link w:val="2"/>
    <w:uiPriority w:val="9"/>
    <w:qFormat/>
    <w:rsid w:val="00EC3C85"/>
    <w:rPr>
      <w:rFonts w:asciiTheme="majorHAnsi" w:eastAsia="黑体" w:hAnsiTheme="majorHAnsi" w:cstheme="majorBidi"/>
      <w:b/>
      <w:bCs/>
      <w:sz w:val="28"/>
      <w:szCs w:val="32"/>
    </w:rPr>
  </w:style>
  <w:style w:type="table" w:styleId="a7">
    <w:name w:val="Table Grid"/>
    <w:basedOn w:val="a1"/>
    <w:uiPriority w:val="99"/>
    <w:qFormat/>
    <w:rsid w:val="00EC3C8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EC3C85"/>
    <w:rPr>
      <w:i/>
      <w:iCs/>
      <w:color w:val="404040" w:themeColor="text1" w:themeTint="BF"/>
    </w:rPr>
  </w:style>
  <w:style w:type="paragraph" w:styleId="a9">
    <w:name w:val="List Paragraph"/>
    <w:basedOn w:val="a"/>
    <w:uiPriority w:val="34"/>
    <w:qFormat/>
    <w:rsid w:val="00BE17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47513">
      <w:bodyDiv w:val="1"/>
      <w:marLeft w:val="0"/>
      <w:marRight w:val="0"/>
      <w:marTop w:val="0"/>
      <w:marBottom w:val="0"/>
      <w:divBdr>
        <w:top w:val="none" w:sz="0" w:space="0" w:color="auto"/>
        <w:left w:val="none" w:sz="0" w:space="0" w:color="auto"/>
        <w:bottom w:val="none" w:sz="0" w:space="0" w:color="auto"/>
        <w:right w:val="none" w:sz="0" w:space="0" w:color="auto"/>
      </w:divBdr>
      <w:divsChild>
        <w:div w:id="17513941">
          <w:marLeft w:val="0"/>
          <w:marRight w:val="0"/>
          <w:marTop w:val="600"/>
          <w:marBottom w:val="0"/>
          <w:divBdr>
            <w:top w:val="none" w:sz="0" w:space="0" w:color="auto"/>
            <w:left w:val="none" w:sz="0" w:space="0" w:color="auto"/>
            <w:bottom w:val="none" w:sz="0" w:space="0" w:color="auto"/>
            <w:right w:val="none" w:sz="0" w:space="0" w:color="auto"/>
          </w:divBdr>
          <w:divsChild>
            <w:div w:id="809051986">
              <w:marLeft w:val="0"/>
              <w:marRight w:val="0"/>
              <w:marTop w:val="75"/>
              <w:marBottom w:val="0"/>
              <w:divBdr>
                <w:top w:val="none" w:sz="0" w:space="0" w:color="auto"/>
                <w:left w:val="none" w:sz="0" w:space="0" w:color="auto"/>
                <w:bottom w:val="none" w:sz="0" w:space="0" w:color="auto"/>
                <w:right w:val="none" w:sz="0" w:space="0" w:color="auto"/>
              </w:divBdr>
              <w:divsChild>
                <w:div w:id="1820807442">
                  <w:marLeft w:val="0"/>
                  <w:marRight w:val="0"/>
                  <w:marTop w:val="0"/>
                  <w:marBottom w:val="0"/>
                  <w:divBdr>
                    <w:top w:val="none" w:sz="0" w:space="0" w:color="auto"/>
                    <w:left w:val="none" w:sz="0" w:space="0" w:color="auto"/>
                    <w:bottom w:val="none" w:sz="0" w:space="0" w:color="auto"/>
                    <w:right w:val="none" w:sz="0" w:space="0" w:color="auto"/>
                  </w:divBdr>
                  <w:divsChild>
                    <w:div w:id="4583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61392">
          <w:marLeft w:val="0"/>
          <w:marRight w:val="0"/>
          <w:marTop w:val="600"/>
          <w:marBottom w:val="0"/>
          <w:divBdr>
            <w:top w:val="none" w:sz="0" w:space="0" w:color="auto"/>
            <w:left w:val="none" w:sz="0" w:space="0" w:color="auto"/>
            <w:bottom w:val="none" w:sz="0" w:space="0" w:color="auto"/>
            <w:right w:val="none" w:sz="0" w:space="0" w:color="auto"/>
          </w:divBdr>
          <w:divsChild>
            <w:div w:id="1753891412">
              <w:marLeft w:val="0"/>
              <w:marRight w:val="0"/>
              <w:marTop w:val="75"/>
              <w:marBottom w:val="0"/>
              <w:divBdr>
                <w:top w:val="none" w:sz="0" w:space="0" w:color="auto"/>
                <w:left w:val="none" w:sz="0" w:space="0" w:color="auto"/>
                <w:bottom w:val="none" w:sz="0" w:space="0" w:color="auto"/>
                <w:right w:val="none" w:sz="0" w:space="0" w:color="auto"/>
              </w:divBdr>
              <w:divsChild>
                <w:div w:id="12066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8965">
          <w:marLeft w:val="0"/>
          <w:marRight w:val="0"/>
          <w:marTop w:val="600"/>
          <w:marBottom w:val="0"/>
          <w:divBdr>
            <w:top w:val="none" w:sz="0" w:space="0" w:color="auto"/>
            <w:left w:val="none" w:sz="0" w:space="0" w:color="auto"/>
            <w:bottom w:val="none" w:sz="0" w:space="0" w:color="auto"/>
            <w:right w:val="none" w:sz="0" w:space="0" w:color="auto"/>
          </w:divBdr>
          <w:divsChild>
            <w:div w:id="1867720087">
              <w:marLeft w:val="0"/>
              <w:marRight w:val="0"/>
              <w:marTop w:val="75"/>
              <w:marBottom w:val="0"/>
              <w:divBdr>
                <w:top w:val="none" w:sz="0" w:space="0" w:color="auto"/>
                <w:left w:val="none" w:sz="0" w:space="0" w:color="auto"/>
                <w:bottom w:val="none" w:sz="0" w:space="0" w:color="auto"/>
                <w:right w:val="none" w:sz="0" w:space="0" w:color="auto"/>
              </w:divBdr>
              <w:divsChild>
                <w:div w:id="598568265">
                  <w:marLeft w:val="0"/>
                  <w:marRight w:val="0"/>
                  <w:marTop w:val="0"/>
                  <w:marBottom w:val="0"/>
                  <w:divBdr>
                    <w:top w:val="none" w:sz="0" w:space="0" w:color="auto"/>
                    <w:left w:val="none" w:sz="0" w:space="0" w:color="auto"/>
                    <w:bottom w:val="none" w:sz="0" w:space="0" w:color="auto"/>
                    <w:right w:val="none" w:sz="0" w:space="0" w:color="auto"/>
                  </w:divBdr>
                </w:div>
                <w:div w:id="1171944036">
                  <w:marLeft w:val="0"/>
                  <w:marRight w:val="0"/>
                  <w:marTop w:val="0"/>
                  <w:marBottom w:val="0"/>
                  <w:divBdr>
                    <w:top w:val="none" w:sz="0" w:space="0" w:color="auto"/>
                    <w:left w:val="none" w:sz="0" w:space="0" w:color="auto"/>
                    <w:bottom w:val="none" w:sz="0" w:space="0" w:color="auto"/>
                    <w:right w:val="none" w:sz="0" w:space="0" w:color="auto"/>
                  </w:divBdr>
                  <w:divsChild>
                    <w:div w:id="762067977">
                      <w:marLeft w:val="0"/>
                      <w:marRight w:val="0"/>
                      <w:marTop w:val="0"/>
                      <w:marBottom w:val="0"/>
                      <w:divBdr>
                        <w:top w:val="none" w:sz="0" w:space="0" w:color="auto"/>
                        <w:left w:val="none" w:sz="0" w:space="0" w:color="auto"/>
                        <w:bottom w:val="none" w:sz="0" w:space="0" w:color="auto"/>
                        <w:right w:val="none" w:sz="0" w:space="0" w:color="auto"/>
                      </w:divBdr>
                    </w:div>
                  </w:divsChild>
                </w:div>
                <w:div w:id="188683178">
                  <w:marLeft w:val="0"/>
                  <w:marRight w:val="0"/>
                  <w:marTop w:val="0"/>
                  <w:marBottom w:val="0"/>
                  <w:divBdr>
                    <w:top w:val="none" w:sz="0" w:space="0" w:color="auto"/>
                    <w:left w:val="none" w:sz="0" w:space="0" w:color="auto"/>
                    <w:bottom w:val="none" w:sz="0" w:space="0" w:color="auto"/>
                    <w:right w:val="none" w:sz="0" w:space="0" w:color="auto"/>
                  </w:divBdr>
                </w:div>
                <w:div w:id="918058294">
                  <w:marLeft w:val="0"/>
                  <w:marRight w:val="0"/>
                  <w:marTop w:val="0"/>
                  <w:marBottom w:val="0"/>
                  <w:divBdr>
                    <w:top w:val="none" w:sz="0" w:space="0" w:color="auto"/>
                    <w:left w:val="none" w:sz="0" w:space="0" w:color="auto"/>
                    <w:bottom w:val="none" w:sz="0" w:space="0" w:color="auto"/>
                    <w:right w:val="none" w:sz="0" w:space="0" w:color="auto"/>
                  </w:divBdr>
                  <w:divsChild>
                    <w:div w:id="2065326145">
                      <w:marLeft w:val="0"/>
                      <w:marRight w:val="0"/>
                      <w:marTop w:val="0"/>
                      <w:marBottom w:val="0"/>
                      <w:divBdr>
                        <w:top w:val="none" w:sz="0" w:space="0" w:color="auto"/>
                        <w:left w:val="none" w:sz="0" w:space="0" w:color="auto"/>
                        <w:bottom w:val="none" w:sz="0" w:space="0" w:color="auto"/>
                        <w:right w:val="none" w:sz="0" w:space="0" w:color="auto"/>
                      </w:divBdr>
                    </w:div>
                  </w:divsChild>
                </w:div>
                <w:div w:id="898786651">
                  <w:marLeft w:val="0"/>
                  <w:marRight w:val="0"/>
                  <w:marTop w:val="0"/>
                  <w:marBottom w:val="0"/>
                  <w:divBdr>
                    <w:top w:val="none" w:sz="0" w:space="0" w:color="auto"/>
                    <w:left w:val="none" w:sz="0" w:space="0" w:color="auto"/>
                    <w:bottom w:val="none" w:sz="0" w:space="0" w:color="auto"/>
                    <w:right w:val="none" w:sz="0" w:space="0" w:color="auto"/>
                  </w:divBdr>
                </w:div>
                <w:div w:id="1192257768">
                  <w:marLeft w:val="0"/>
                  <w:marRight w:val="0"/>
                  <w:marTop w:val="0"/>
                  <w:marBottom w:val="0"/>
                  <w:divBdr>
                    <w:top w:val="none" w:sz="0" w:space="0" w:color="auto"/>
                    <w:left w:val="none" w:sz="0" w:space="0" w:color="auto"/>
                    <w:bottom w:val="none" w:sz="0" w:space="0" w:color="auto"/>
                    <w:right w:val="none" w:sz="0" w:space="0" w:color="auto"/>
                  </w:divBdr>
                  <w:divsChild>
                    <w:div w:id="194006020">
                      <w:marLeft w:val="0"/>
                      <w:marRight w:val="0"/>
                      <w:marTop w:val="0"/>
                      <w:marBottom w:val="0"/>
                      <w:divBdr>
                        <w:top w:val="none" w:sz="0" w:space="0" w:color="auto"/>
                        <w:left w:val="none" w:sz="0" w:space="0" w:color="auto"/>
                        <w:bottom w:val="none" w:sz="0" w:space="0" w:color="auto"/>
                        <w:right w:val="none" w:sz="0" w:space="0" w:color="auto"/>
                      </w:divBdr>
                    </w:div>
                  </w:divsChild>
                </w:div>
                <w:div w:id="924917783">
                  <w:marLeft w:val="0"/>
                  <w:marRight w:val="0"/>
                  <w:marTop w:val="0"/>
                  <w:marBottom w:val="0"/>
                  <w:divBdr>
                    <w:top w:val="none" w:sz="0" w:space="0" w:color="auto"/>
                    <w:left w:val="none" w:sz="0" w:space="0" w:color="auto"/>
                    <w:bottom w:val="none" w:sz="0" w:space="0" w:color="auto"/>
                    <w:right w:val="none" w:sz="0" w:space="0" w:color="auto"/>
                  </w:divBdr>
                </w:div>
                <w:div w:id="423183053">
                  <w:marLeft w:val="0"/>
                  <w:marRight w:val="0"/>
                  <w:marTop w:val="0"/>
                  <w:marBottom w:val="0"/>
                  <w:divBdr>
                    <w:top w:val="none" w:sz="0" w:space="0" w:color="auto"/>
                    <w:left w:val="none" w:sz="0" w:space="0" w:color="auto"/>
                    <w:bottom w:val="none" w:sz="0" w:space="0" w:color="auto"/>
                    <w:right w:val="none" w:sz="0" w:space="0" w:color="auto"/>
                  </w:divBdr>
                  <w:divsChild>
                    <w:div w:id="588537773">
                      <w:marLeft w:val="0"/>
                      <w:marRight w:val="0"/>
                      <w:marTop w:val="0"/>
                      <w:marBottom w:val="0"/>
                      <w:divBdr>
                        <w:top w:val="none" w:sz="0" w:space="0" w:color="auto"/>
                        <w:left w:val="none" w:sz="0" w:space="0" w:color="auto"/>
                        <w:bottom w:val="none" w:sz="0" w:space="0" w:color="auto"/>
                        <w:right w:val="none" w:sz="0" w:space="0" w:color="auto"/>
                      </w:divBdr>
                    </w:div>
                  </w:divsChild>
                </w:div>
                <w:div w:id="1076128737">
                  <w:marLeft w:val="0"/>
                  <w:marRight w:val="0"/>
                  <w:marTop w:val="0"/>
                  <w:marBottom w:val="0"/>
                  <w:divBdr>
                    <w:top w:val="none" w:sz="0" w:space="0" w:color="auto"/>
                    <w:left w:val="none" w:sz="0" w:space="0" w:color="auto"/>
                    <w:bottom w:val="none" w:sz="0" w:space="0" w:color="auto"/>
                    <w:right w:val="none" w:sz="0" w:space="0" w:color="auto"/>
                  </w:divBdr>
                </w:div>
                <w:div w:id="999309361">
                  <w:marLeft w:val="0"/>
                  <w:marRight w:val="0"/>
                  <w:marTop w:val="0"/>
                  <w:marBottom w:val="0"/>
                  <w:divBdr>
                    <w:top w:val="none" w:sz="0" w:space="0" w:color="auto"/>
                    <w:left w:val="none" w:sz="0" w:space="0" w:color="auto"/>
                    <w:bottom w:val="none" w:sz="0" w:space="0" w:color="auto"/>
                    <w:right w:val="none" w:sz="0" w:space="0" w:color="auto"/>
                  </w:divBdr>
                  <w:divsChild>
                    <w:div w:id="1015182542">
                      <w:marLeft w:val="0"/>
                      <w:marRight w:val="0"/>
                      <w:marTop w:val="0"/>
                      <w:marBottom w:val="0"/>
                      <w:divBdr>
                        <w:top w:val="none" w:sz="0" w:space="0" w:color="auto"/>
                        <w:left w:val="none" w:sz="0" w:space="0" w:color="auto"/>
                        <w:bottom w:val="none" w:sz="0" w:space="0" w:color="auto"/>
                        <w:right w:val="none" w:sz="0" w:space="0" w:color="auto"/>
                      </w:divBdr>
                    </w:div>
                  </w:divsChild>
                </w:div>
                <w:div w:id="1065496550">
                  <w:marLeft w:val="0"/>
                  <w:marRight w:val="0"/>
                  <w:marTop w:val="0"/>
                  <w:marBottom w:val="0"/>
                  <w:divBdr>
                    <w:top w:val="none" w:sz="0" w:space="0" w:color="auto"/>
                    <w:left w:val="none" w:sz="0" w:space="0" w:color="auto"/>
                    <w:bottom w:val="none" w:sz="0" w:space="0" w:color="auto"/>
                    <w:right w:val="none" w:sz="0" w:space="0" w:color="auto"/>
                  </w:divBdr>
                </w:div>
                <w:div w:id="1166675346">
                  <w:marLeft w:val="0"/>
                  <w:marRight w:val="0"/>
                  <w:marTop w:val="0"/>
                  <w:marBottom w:val="0"/>
                  <w:divBdr>
                    <w:top w:val="none" w:sz="0" w:space="0" w:color="auto"/>
                    <w:left w:val="none" w:sz="0" w:space="0" w:color="auto"/>
                    <w:bottom w:val="none" w:sz="0" w:space="0" w:color="auto"/>
                    <w:right w:val="none" w:sz="0" w:space="0" w:color="auto"/>
                  </w:divBdr>
                  <w:divsChild>
                    <w:div w:id="666640231">
                      <w:marLeft w:val="0"/>
                      <w:marRight w:val="0"/>
                      <w:marTop w:val="0"/>
                      <w:marBottom w:val="0"/>
                      <w:divBdr>
                        <w:top w:val="none" w:sz="0" w:space="0" w:color="auto"/>
                        <w:left w:val="none" w:sz="0" w:space="0" w:color="auto"/>
                        <w:bottom w:val="none" w:sz="0" w:space="0" w:color="auto"/>
                        <w:right w:val="none" w:sz="0" w:space="0" w:color="auto"/>
                      </w:divBdr>
                    </w:div>
                  </w:divsChild>
                </w:div>
                <w:div w:id="695346564">
                  <w:marLeft w:val="0"/>
                  <w:marRight w:val="0"/>
                  <w:marTop w:val="0"/>
                  <w:marBottom w:val="0"/>
                  <w:divBdr>
                    <w:top w:val="none" w:sz="0" w:space="0" w:color="auto"/>
                    <w:left w:val="none" w:sz="0" w:space="0" w:color="auto"/>
                    <w:bottom w:val="none" w:sz="0" w:space="0" w:color="auto"/>
                    <w:right w:val="none" w:sz="0" w:space="0" w:color="auto"/>
                  </w:divBdr>
                </w:div>
                <w:div w:id="943147723">
                  <w:marLeft w:val="0"/>
                  <w:marRight w:val="0"/>
                  <w:marTop w:val="0"/>
                  <w:marBottom w:val="0"/>
                  <w:divBdr>
                    <w:top w:val="none" w:sz="0" w:space="0" w:color="auto"/>
                    <w:left w:val="none" w:sz="0" w:space="0" w:color="auto"/>
                    <w:bottom w:val="none" w:sz="0" w:space="0" w:color="auto"/>
                    <w:right w:val="none" w:sz="0" w:space="0" w:color="auto"/>
                  </w:divBdr>
                  <w:divsChild>
                    <w:div w:id="1060400324">
                      <w:marLeft w:val="0"/>
                      <w:marRight w:val="0"/>
                      <w:marTop w:val="0"/>
                      <w:marBottom w:val="0"/>
                      <w:divBdr>
                        <w:top w:val="none" w:sz="0" w:space="0" w:color="auto"/>
                        <w:left w:val="none" w:sz="0" w:space="0" w:color="auto"/>
                        <w:bottom w:val="none" w:sz="0" w:space="0" w:color="auto"/>
                        <w:right w:val="none" w:sz="0" w:space="0" w:color="auto"/>
                      </w:divBdr>
                    </w:div>
                  </w:divsChild>
                </w:div>
                <w:div w:id="1680422347">
                  <w:marLeft w:val="0"/>
                  <w:marRight w:val="0"/>
                  <w:marTop w:val="0"/>
                  <w:marBottom w:val="0"/>
                  <w:divBdr>
                    <w:top w:val="none" w:sz="0" w:space="0" w:color="auto"/>
                    <w:left w:val="none" w:sz="0" w:space="0" w:color="auto"/>
                    <w:bottom w:val="none" w:sz="0" w:space="0" w:color="auto"/>
                    <w:right w:val="none" w:sz="0" w:space="0" w:color="auto"/>
                  </w:divBdr>
                </w:div>
                <w:div w:id="666791756">
                  <w:marLeft w:val="0"/>
                  <w:marRight w:val="0"/>
                  <w:marTop w:val="0"/>
                  <w:marBottom w:val="0"/>
                  <w:divBdr>
                    <w:top w:val="none" w:sz="0" w:space="0" w:color="auto"/>
                    <w:left w:val="none" w:sz="0" w:space="0" w:color="auto"/>
                    <w:bottom w:val="none" w:sz="0" w:space="0" w:color="auto"/>
                    <w:right w:val="none" w:sz="0" w:space="0" w:color="auto"/>
                  </w:divBdr>
                  <w:divsChild>
                    <w:div w:id="864439012">
                      <w:marLeft w:val="0"/>
                      <w:marRight w:val="0"/>
                      <w:marTop w:val="0"/>
                      <w:marBottom w:val="0"/>
                      <w:divBdr>
                        <w:top w:val="none" w:sz="0" w:space="0" w:color="auto"/>
                        <w:left w:val="none" w:sz="0" w:space="0" w:color="auto"/>
                        <w:bottom w:val="none" w:sz="0" w:space="0" w:color="auto"/>
                        <w:right w:val="none" w:sz="0" w:space="0" w:color="auto"/>
                      </w:divBdr>
                    </w:div>
                  </w:divsChild>
                </w:div>
                <w:div w:id="1355888148">
                  <w:marLeft w:val="0"/>
                  <w:marRight w:val="0"/>
                  <w:marTop w:val="0"/>
                  <w:marBottom w:val="0"/>
                  <w:divBdr>
                    <w:top w:val="none" w:sz="0" w:space="0" w:color="auto"/>
                    <w:left w:val="none" w:sz="0" w:space="0" w:color="auto"/>
                    <w:bottom w:val="none" w:sz="0" w:space="0" w:color="auto"/>
                    <w:right w:val="none" w:sz="0" w:space="0" w:color="auto"/>
                  </w:divBdr>
                </w:div>
                <w:div w:id="670914059">
                  <w:marLeft w:val="0"/>
                  <w:marRight w:val="0"/>
                  <w:marTop w:val="0"/>
                  <w:marBottom w:val="0"/>
                  <w:divBdr>
                    <w:top w:val="none" w:sz="0" w:space="0" w:color="auto"/>
                    <w:left w:val="none" w:sz="0" w:space="0" w:color="auto"/>
                    <w:bottom w:val="none" w:sz="0" w:space="0" w:color="auto"/>
                    <w:right w:val="none" w:sz="0" w:space="0" w:color="auto"/>
                  </w:divBdr>
                  <w:divsChild>
                    <w:div w:id="773549822">
                      <w:marLeft w:val="0"/>
                      <w:marRight w:val="0"/>
                      <w:marTop w:val="0"/>
                      <w:marBottom w:val="0"/>
                      <w:divBdr>
                        <w:top w:val="none" w:sz="0" w:space="0" w:color="auto"/>
                        <w:left w:val="none" w:sz="0" w:space="0" w:color="auto"/>
                        <w:bottom w:val="none" w:sz="0" w:space="0" w:color="auto"/>
                        <w:right w:val="none" w:sz="0" w:space="0" w:color="auto"/>
                      </w:divBdr>
                    </w:div>
                  </w:divsChild>
                </w:div>
                <w:div w:id="1955407742">
                  <w:marLeft w:val="0"/>
                  <w:marRight w:val="0"/>
                  <w:marTop w:val="0"/>
                  <w:marBottom w:val="0"/>
                  <w:divBdr>
                    <w:top w:val="none" w:sz="0" w:space="0" w:color="auto"/>
                    <w:left w:val="none" w:sz="0" w:space="0" w:color="auto"/>
                    <w:bottom w:val="none" w:sz="0" w:space="0" w:color="auto"/>
                    <w:right w:val="none" w:sz="0" w:space="0" w:color="auto"/>
                  </w:divBdr>
                </w:div>
                <w:div w:id="317148373">
                  <w:marLeft w:val="0"/>
                  <w:marRight w:val="0"/>
                  <w:marTop w:val="0"/>
                  <w:marBottom w:val="0"/>
                  <w:divBdr>
                    <w:top w:val="none" w:sz="0" w:space="0" w:color="auto"/>
                    <w:left w:val="none" w:sz="0" w:space="0" w:color="auto"/>
                    <w:bottom w:val="none" w:sz="0" w:space="0" w:color="auto"/>
                    <w:right w:val="none" w:sz="0" w:space="0" w:color="auto"/>
                  </w:divBdr>
                  <w:divsChild>
                    <w:div w:id="850296755">
                      <w:marLeft w:val="0"/>
                      <w:marRight w:val="0"/>
                      <w:marTop w:val="0"/>
                      <w:marBottom w:val="0"/>
                      <w:divBdr>
                        <w:top w:val="none" w:sz="0" w:space="0" w:color="auto"/>
                        <w:left w:val="none" w:sz="0" w:space="0" w:color="auto"/>
                        <w:bottom w:val="none" w:sz="0" w:space="0" w:color="auto"/>
                        <w:right w:val="none" w:sz="0" w:space="0" w:color="auto"/>
                      </w:divBdr>
                    </w:div>
                  </w:divsChild>
                </w:div>
                <w:div w:id="339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0184">
      <w:bodyDiv w:val="1"/>
      <w:marLeft w:val="0"/>
      <w:marRight w:val="0"/>
      <w:marTop w:val="0"/>
      <w:marBottom w:val="0"/>
      <w:divBdr>
        <w:top w:val="none" w:sz="0" w:space="0" w:color="auto"/>
        <w:left w:val="none" w:sz="0" w:space="0" w:color="auto"/>
        <w:bottom w:val="none" w:sz="0" w:space="0" w:color="auto"/>
        <w:right w:val="none" w:sz="0" w:space="0" w:color="auto"/>
      </w:divBdr>
      <w:divsChild>
        <w:div w:id="50007561">
          <w:marLeft w:val="0"/>
          <w:marRight w:val="0"/>
          <w:marTop w:val="600"/>
          <w:marBottom w:val="0"/>
          <w:divBdr>
            <w:top w:val="none" w:sz="0" w:space="0" w:color="auto"/>
            <w:left w:val="none" w:sz="0" w:space="0" w:color="auto"/>
            <w:bottom w:val="none" w:sz="0" w:space="0" w:color="auto"/>
            <w:right w:val="none" w:sz="0" w:space="0" w:color="auto"/>
          </w:divBdr>
          <w:divsChild>
            <w:div w:id="2013288371">
              <w:marLeft w:val="0"/>
              <w:marRight w:val="0"/>
              <w:marTop w:val="75"/>
              <w:marBottom w:val="0"/>
              <w:divBdr>
                <w:top w:val="none" w:sz="0" w:space="0" w:color="auto"/>
                <w:left w:val="none" w:sz="0" w:space="0" w:color="auto"/>
                <w:bottom w:val="none" w:sz="0" w:space="0" w:color="auto"/>
                <w:right w:val="none" w:sz="0" w:space="0" w:color="auto"/>
              </w:divBdr>
              <w:divsChild>
                <w:div w:id="1769229704">
                  <w:marLeft w:val="0"/>
                  <w:marRight w:val="0"/>
                  <w:marTop w:val="0"/>
                  <w:marBottom w:val="0"/>
                  <w:divBdr>
                    <w:top w:val="none" w:sz="0" w:space="0" w:color="auto"/>
                    <w:left w:val="none" w:sz="0" w:space="0" w:color="auto"/>
                    <w:bottom w:val="none" w:sz="0" w:space="0" w:color="auto"/>
                    <w:right w:val="none" w:sz="0" w:space="0" w:color="auto"/>
                  </w:divBdr>
                  <w:divsChild>
                    <w:div w:id="17770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8418">
          <w:marLeft w:val="0"/>
          <w:marRight w:val="0"/>
          <w:marTop w:val="600"/>
          <w:marBottom w:val="0"/>
          <w:divBdr>
            <w:top w:val="none" w:sz="0" w:space="0" w:color="auto"/>
            <w:left w:val="none" w:sz="0" w:space="0" w:color="auto"/>
            <w:bottom w:val="none" w:sz="0" w:space="0" w:color="auto"/>
            <w:right w:val="none" w:sz="0" w:space="0" w:color="auto"/>
          </w:divBdr>
          <w:divsChild>
            <w:div w:id="2139911078">
              <w:marLeft w:val="0"/>
              <w:marRight w:val="0"/>
              <w:marTop w:val="75"/>
              <w:marBottom w:val="0"/>
              <w:divBdr>
                <w:top w:val="none" w:sz="0" w:space="0" w:color="auto"/>
                <w:left w:val="none" w:sz="0" w:space="0" w:color="auto"/>
                <w:bottom w:val="none" w:sz="0" w:space="0" w:color="auto"/>
                <w:right w:val="none" w:sz="0" w:space="0" w:color="auto"/>
              </w:divBdr>
              <w:divsChild>
                <w:div w:id="131907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8879">
          <w:marLeft w:val="0"/>
          <w:marRight w:val="0"/>
          <w:marTop w:val="600"/>
          <w:marBottom w:val="0"/>
          <w:divBdr>
            <w:top w:val="none" w:sz="0" w:space="0" w:color="auto"/>
            <w:left w:val="none" w:sz="0" w:space="0" w:color="auto"/>
            <w:bottom w:val="none" w:sz="0" w:space="0" w:color="auto"/>
            <w:right w:val="none" w:sz="0" w:space="0" w:color="auto"/>
          </w:divBdr>
          <w:divsChild>
            <w:div w:id="414592309">
              <w:marLeft w:val="0"/>
              <w:marRight w:val="0"/>
              <w:marTop w:val="75"/>
              <w:marBottom w:val="0"/>
              <w:divBdr>
                <w:top w:val="none" w:sz="0" w:space="0" w:color="auto"/>
                <w:left w:val="none" w:sz="0" w:space="0" w:color="auto"/>
                <w:bottom w:val="none" w:sz="0" w:space="0" w:color="auto"/>
                <w:right w:val="none" w:sz="0" w:space="0" w:color="auto"/>
              </w:divBdr>
              <w:divsChild>
                <w:div w:id="501704190">
                  <w:marLeft w:val="0"/>
                  <w:marRight w:val="0"/>
                  <w:marTop w:val="0"/>
                  <w:marBottom w:val="0"/>
                  <w:divBdr>
                    <w:top w:val="none" w:sz="0" w:space="0" w:color="auto"/>
                    <w:left w:val="none" w:sz="0" w:space="0" w:color="auto"/>
                    <w:bottom w:val="none" w:sz="0" w:space="0" w:color="auto"/>
                    <w:right w:val="none" w:sz="0" w:space="0" w:color="auto"/>
                  </w:divBdr>
                </w:div>
                <w:div w:id="496531781">
                  <w:marLeft w:val="0"/>
                  <w:marRight w:val="0"/>
                  <w:marTop w:val="0"/>
                  <w:marBottom w:val="0"/>
                  <w:divBdr>
                    <w:top w:val="none" w:sz="0" w:space="0" w:color="auto"/>
                    <w:left w:val="none" w:sz="0" w:space="0" w:color="auto"/>
                    <w:bottom w:val="none" w:sz="0" w:space="0" w:color="auto"/>
                    <w:right w:val="none" w:sz="0" w:space="0" w:color="auto"/>
                  </w:divBdr>
                  <w:divsChild>
                    <w:div w:id="1604335674">
                      <w:marLeft w:val="0"/>
                      <w:marRight w:val="0"/>
                      <w:marTop w:val="0"/>
                      <w:marBottom w:val="0"/>
                      <w:divBdr>
                        <w:top w:val="none" w:sz="0" w:space="0" w:color="auto"/>
                        <w:left w:val="none" w:sz="0" w:space="0" w:color="auto"/>
                        <w:bottom w:val="none" w:sz="0" w:space="0" w:color="auto"/>
                        <w:right w:val="none" w:sz="0" w:space="0" w:color="auto"/>
                      </w:divBdr>
                    </w:div>
                  </w:divsChild>
                </w:div>
                <w:div w:id="1727491114">
                  <w:marLeft w:val="0"/>
                  <w:marRight w:val="0"/>
                  <w:marTop w:val="0"/>
                  <w:marBottom w:val="0"/>
                  <w:divBdr>
                    <w:top w:val="none" w:sz="0" w:space="0" w:color="auto"/>
                    <w:left w:val="none" w:sz="0" w:space="0" w:color="auto"/>
                    <w:bottom w:val="none" w:sz="0" w:space="0" w:color="auto"/>
                    <w:right w:val="none" w:sz="0" w:space="0" w:color="auto"/>
                  </w:divBdr>
                </w:div>
                <w:div w:id="2123110539">
                  <w:marLeft w:val="0"/>
                  <w:marRight w:val="0"/>
                  <w:marTop w:val="0"/>
                  <w:marBottom w:val="0"/>
                  <w:divBdr>
                    <w:top w:val="none" w:sz="0" w:space="0" w:color="auto"/>
                    <w:left w:val="none" w:sz="0" w:space="0" w:color="auto"/>
                    <w:bottom w:val="none" w:sz="0" w:space="0" w:color="auto"/>
                    <w:right w:val="none" w:sz="0" w:space="0" w:color="auto"/>
                  </w:divBdr>
                  <w:divsChild>
                    <w:div w:id="1026444143">
                      <w:marLeft w:val="0"/>
                      <w:marRight w:val="0"/>
                      <w:marTop w:val="0"/>
                      <w:marBottom w:val="0"/>
                      <w:divBdr>
                        <w:top w:val="none" w:sz="0" w:space="0" w:color="auto"/>
                        <w:left w:val="none" w:sz="0" w:space="0" w:color="auto"/>
                        <w:bottom w:val="none" w:sz="0" w:space="0" w:color="auto"/>
                        <w:right w:val="none" w:sz="0" w:space="0" w:color="auto"/>
                      </w:divBdr>
                    </w:div>
                  </w:divsChild>
                </w:div>
                <w:div w:id="571160151">
                  <w:marLeft w:val="0"/>
                  <w:marRight w:val="0"/>
                  <w:marTop w:val="0"/>
                  <w:marBottom w:val="0"/>
                  <w:divBdr>
                    <w:top w:val="none" w:sz="0" w:space="0" w:color="auto"/>
                    <w:left w:val="none" w:sz="0" w:space="0" w:color="auto"/>
                    <w:bottom w:val="none" w:sz="0" w:space="0" w:color="auto"/>
                    <w:right w:val="none" w:sz="0" w:space="0" w:color="auto"/>
                  </w:divBdr>
                </w:div>
                <w:div w:id="64843404">
                  <w:marLeft w:val="0"/>
                  <w:marRight w:val="0"/>
                  <w:marTop w:val="0"/>
                  <w:marBottom w:val="0"/>
                  <w:divBdr>
                    <w:top w:val="none" w:sz="0" w:space="0" w:color="auto"/>
                    <w:left w:val="none" w:sz="0" w:space="0" w:color="auto"/>
                    <w:bottom w:val="none" w:sz="0" w:space="0" w:color="auto"/>
                    <w:right w:val="none" w:sz="0" w:space="0" w:color="auto"/>
                  </w:divBdr>
                  <w:divsChild>
                    <w:div w:id="836651030">
                      <w:marLeft w:val="0"/>
                      <w:marRight w:val="0"/>
                      <w:marTop w:val="0"/>
                      <w:marBottom w:val="0"/>
                      <w:divBdr>
                        <w:top w:val="none" w:sz="0" w:space="0" w:color="auto"/>
                        <w:left w:val="none" w:sz="0" w:space="0" w:color="auto"/>
                        <w:bottom w:val="none" w:sz="0" w:space="0" w:color="auto"/>
                        <w:right w:val="none" w:sz="0" w:space="0" w:color="auto"/>
                      </w:divBdr>
                    </w:div>
                  </w:divsChild>
                </w:div>
                <w:div w:id="716049729">
                  <w:marLeft w:val="0"/>
                  <w:marRight w:val="0"/>
                  <w:marTop w:val="0"/>
                  <w:marBottom w:val="0"/>
                  <w:divBdr>
                    <w:top w:val="none" w:sz="0" w:space="0" w:color="auto"/>
                    <w:left w:val="none" w:sz="0" w:space="0" w:color="auto"/>
                    <w:bottom w:val="none" w:sz="0" w:space="0" w:color="auto"/>
                    <w:right w:val="none" w:sz="0" w:space="0" w:color="auto"/>
                  </w:divBdr>
                </w:div>
                <w:div w:id="22705475">
                  <w:marLeft w:val="0"/>
                  <w:marRight w:val="0"/>
                  <w:marTop w:val="0"/>
                  <w:marBottom w:val="0"/>
                  <w:divBdr>
                    <w:top w:val="none" w:sz="0" w:space="0" w:color="auto"/>
                    <w:left w:val="none" w:sz="0" w:space="0" w:color="auto"/>
                    <w:bottom w:val="none" w:sz="0" w:space="0" w:color="auto"/>
                    <w:right w:val="none" w:sz="0" w:space="0" w:color="auto"/>
                  </w:divBdr>
                  <w:divsChild>
                    <w:div w:id="1892694497">
                      <w:marLeft w:val="0"/>
                      <w:marRight w:val="0"/>
                      <w:marTop w:val="0"/>
                      <w:marBottom w:val="0"/>
                      <w:divBdr>
                        <w:top w:val="none" w:sz="0" w:space="0" w:color="auto"/>
                        <w:left w:val="none" w:sz="0" w:space="0" w:color="auto"/>
                        <w:bottom w:val="none" w:sz="0" w:space="0" w:color="auto"/>
                        <w:right w:val="none" w:sz="0" w:space="0" w:color="auto"/>
                      </w:divBdr>
                    </w:div>
                  </w:divsChild>
                </w:div>
                <w:div w:id="824205488">
                  <w:marLeft w:val="0"/>
                  <w:marRight w:val="0"/>
                  <w:marTop w:val="0"/>
                  <w:marBottom w:val="0"/>
                  <w:divBdr>
                    <w:top w:val="none" w:sz="0" w:space="0" w:color="auto"/>
                    <w:left w:val="none" w:sz="0" w:space="0" w:color="auto"/>
                    <w:bottom w:val="none" w:sz="0" w:space="0" w:color="auto"/>
                    <w:right w:val="none" w:sz="0" w:space="0" w:color="auto"/>
                  </w:divBdr>
                </w:div>
                <w:div w:id="1243372897">
                  <w:marLeft w:val="0"/>
                  <w:marRight w:val="0"/>
                  <w:marTop w:val="0"/>
                  <w:marBottom w:val="0"/>
                  <w:divBdr>
                    <w:top w:val="none" w:sz="0" w:space="0" w:color="auto"/>
                    <w:left w:val="none" w:sz="0" w:space="0" w:color="auto"/>
                    <w:bottom w:val="none" w:sz="0" w:space="0" w:color="auto"/>
                    <w:right w:val="none" w:sz="0" w:space="0" w:color="auto"/>
                  </w:divBdr>
                  <w:divsChild>
                    <w:div w:id="1911305041">
                      <w:marLeft w:val="0"/>
                      <w:marRight w:val="0"/>
                      <w:marTop w:val="0"/>
                      <w:marBottom w:val="0"/>
                      <w:divBdr>
                        <w:top w:val="none" w:sz="0" w:space="0" w:color="auto"/>
                        <w:left w:val="none" w:sz="0" w:space="0" w:color="auto"/>
                        <w:bottom w:val="none" w:sz="0" w:space="0" w:color="auto"/>
                        <w:right w:val="none" w:sz="0" w:space="0" w:color="auto"/>
                      </w:divBdr>
                    </w:div>
                  </w:divsChild>
                </w:div>
                <w:div w:id="1837261754">
                  <w:marLeft w:val="0"/>
                  <w:marRight w:val="0"/>
                  <w:marTop w:val="0"/>
                  <w:marBottom w:val="0"/>
                  <w:divBdr>
                    <w:top w:val="none" w:sz="0" w:space="0" w:color="auto"/>
                    <w:left w:val="none" w:sz="0" w:space="0" w:color="auto"/>
                    <w:bottom w:val="none" w:sz="0" w:space="0" w:color="auto"/>
                    <w:right w:val="none" w:sz="0" w:space="0" w:color="auto"/>
                  </w:divBdr>
                </w:div>
                <w:div w:id="1529642862">
                  <w:marLeft w:val="0"/>
                  <w:marRight w:val="0"/>
                  <w:marTop w:val="0"/>
                  <w:marBottom w:val="0"/>
                  <w:divBdr>
                    <w:top w:val="none" w:sz="0" w:space="0" w:color="auto"/>
                    <w:left w:val="none" w:sz="0" w:space="0" w:color="auto"/>
                    <w:bottom w:val="none" w:sz="0" w:space="0" w:color="auto"/>
                    <w:right w:val="none" w:sz="0" w:space="0" w:color="auto"/>
                  </w:divBdr>
                  <w:divsChild>
                    <w:div w:id="1807972456">
                      <w:marLeft w:val="0"/>
                      <w:marRight w:val="0"/>
                      <w:marTop w:val="0"/>
                      <w:marBottom w:val="0"/>
                      <w:divBdr>
                        <w:top w:val="none" w:sz="0" w:space="0" w:color="auto"/>
                        <w:left w:val="none" w:sz="0" w:space="0" w:color="auto"/>
                        <w:bottom w:val="none" w:sz="0" w:space="0" w:color="auto"/>
                        <w:right w:val="none" w:sz="0" w:space="0" w:color="auto"/>
                      </w:divBdr>
                    </w:div>
                  </w:divsChild>
                </w:div>
                <w:div w:id="1489974620">
                  <w:marLeft w:val="0"/>
                  <w:marRight w:val="0"/>
                  <w:marTop w:val="0"/>
                  <w:marBottom w:val="0"/>
                  <w:divBdr>
                    <w:top w:val="none" w:sz="0" w:space="0" w:color="auto"/>
                    <w:left w:val="none" w:sz="0" w:space="0" w:color="auto"/>
                    <w:bottom w:val="none" w:sz="0" w:space="0" w:color="auto"/>
                    <w:right w:val="none" w:sz="0" w:space="0" w:color="auto"/>
                  </w:divBdr>
                </w:div>
                <w:div w:id="551620555">
                  <w:marLeft w:val="0"/>
                  <w:marRight w:val="0"/>
                  <w:marTop w:val="0"/>
                  <w:marBottom w:val="0"/>
                  <w:divBdr>
                    <w:top w:val="none" w:sz="0" w:space="0" w:color="auto"/>
                    <w:left w:val="none" w:sz="0" w:space="0" w:color="auto"/>
                    <w:bottom w:val="none" w:sz="0" w:space="0" w:color="auto"/>
                    <w:right w:val="none" w:sz="0" w:space="0" w:color="auto"/>
                  </w:divBdr>
                  <w:divsChild>
                    <w:div w:id="745611334">
                      <w:marLeft w:val="0"/>
                      <w:marRight w:val="0"/>
                      <w:marTop w:val="0"/>
                      <w:marBottom w:val="0"/>
                      <w:divBdr>
                        <w:top w:val="none" w:sz="0" w:space="0" w:color="auto"/>
                        <w:left w:val="none" w:sz="0" w:space="0" w:color="auto"/>
                        <w:bottom w:val="none" w:sz="0" w:space="0" w:color="auto"/>
                        <w:right w:val="none" w:sz="0" w:space="0" w:color="auto"/>
                      </w:divBdr>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
                <w:div w:id="1490246135">
                  <w:marLeft w:val="0"/>
                  <w:marRight w:val="0"/>
                  <w:marTop w:val="0"/>
                  <w:marBottom w:val="0"/>
                  <w:divBdr>
                    <w:top w:val="none" w:sz="0" w:space="0" w:color="auto"/>
                    <w:left w:val="none" w:sz="0" w:space="0" w:color="auto"/>
                    <w:bottom w:val="none" w:sz="0" w:space="0" w:color="auto"/>
                    <w:right w:val="none" w:sz="0" w:space="0" w:color="auto"/>
                  </w:divBdr>
                  <w:divsChild>
                    <w:div w:id="899823055">
                      <w:marLeft w:val="0"/>
                      <w:marRight w:val="0"/>
                      <w:marTop w:val="0"/>
                      <w:marBottom w:val="0"/>
                      <w:divBdr>
                        <w:top w:val="none" w:sz="0" w:space="0" w:color="auto"/>
                        <w:left w:val="none" w:sz="0" w:space="0" w:color="auto"/>
                        <w:bottom w:val="none" w:sz="0" w:space="0" w:color="auto"/>
                        <w:right w:val="none" w:sz="0" w:space="0" w:color="auto"/>
                      </w:divBdr>
                    </w:div>
                  </w:divsChild>
                </w:div>
                <w:div w:id="1796564109">
                  <w:marLeft w:val="0"/>
                  <w:marRight w:val="0"/>
                  <w:marTop w:val="0"/>
                  <w:marBottom w:val="0"/>
                  <w:divBdr>
                    <w:top w:val="none" w:sz="0" w:space="0" w:color="auto"/>
                    <w:left w:val="none" w:sz="0" w:space="0" w:color="auto"/>
                    <w:bottom w:val="none" w:sz="0" w:space="0" w:color="auto"/>
                    <w:right w:val="none" w:sz="0" w:space="0" w:color="auto"/>
                  </w:divBdr>
                </w:div>
                <w:div w:id="303975248">
                  <w:marLeft w:val="0"/>
                  <w:marRight w:val="0"/>
                  <w:marTop w:val="0"/>
                  <w:marBottom w:val="0"/>
                  <w:divBdr>
                    <w:top w:val="none" w:sz="0" w:space="0" w:color="auto"/>
                    <w:left w:val="none" w:sz="0" w:space="0" w:color="auto"/>
                    <w:bottom w:val="none" w:sz="0" w:space="0" w:color="auto"/>
                    <w:right w:val="none" w:sz="0" w:space="0" w:color="auto"/>
                  </w:divBdr>
                  <w:divsChild>
                    <w:div w:id="308947164">
                      <w:marLeft w:val="0"/>
                      <w:marRight w:val="0"/>
                      <w:marTop w:val="0"/>
                      <w:marBottom w:val="0"/>
                      <w:divBdr>
                        <w:top w:val="none" w:sz="0" w:space="0" w:color="auto"/>
                        <w:left w:val="none" w:sz="0" w:space="0" w:color="auto"/>
                        <w:bottom w:val="none" w:sz="0" w:space="0" w:color="auto"/>
                        <w:right w:val="none" w:sz="0" w:space="0" w:color="auto"/>
                      </w:divBdr>
                    </w:div>
                  </w:divsChild>
                </w:div>
                <w:div w:id="1412115978">
                  <w:marLeft w:val="0"/>
                  <w:marRight w:val="0"/>
                  <w:marTop w:val="0"/>
                  <w:marBottom w:val="0"/>
                  <w:divBdr>
                    <w:top w:val="none" w:sz="0" w:space="0" w:color="auto"/>
                    <w:left w:val="none" w:sz="0" w:space="0" w:color="auto"/>
                    <w:bottom w:val="none" w:sz="0" w:space="0" w:color="auto"/>
                    <w:right w:val="none" w:sz="0" w:space="0" w:color="auto"/>
                  </w:divBdr>
                </w:div>
                <w:div w:id="1767538401">
                  <w:marLeft w:val="0"/>
                  <w:marRight w:val="0"/>
                  <w:marTop w:val="0"/>
                  <w:marBottom w:val="0"/>
                  <w:divBdr>
                    <w:top w:val="none" w:sz="0" w:space="0" w:color="auto"/>
                    <w:left w:val="none" w:sz="0" w:space="0" w:color="auto"/>
                    <w:bottom w:val="none" w:sz="0" w:space="0" w:color="auto"/>
                    <w:right w:val="none" w:sz="0" w:space="0" w:color="auto"/>
                  </w:divBdr>
                  <w:divsChild>
                    <w:div w:id="1155487312">
                      <w:marLeft w:val="0"/>
                      <w:marRight w:val="0"/>
                      <w:marTop w:val="0"/>
                      <w:marBottom w:val="0"/>
                      <w:divBdr>
                        <w:top w:val="none" w:sz="0" w:space="0" w:color="auto"/>
                        <w:left w:val="none" w:sz="0" w:space="0" w:color="auto"/>
                        <w:bottom w:val="none" w:sz="0" w:space="0" w:color="auto"/>
                        <w:right w:val="none" w:sz="0" w:space="0" w:color="auto"/>
                      </w:divBdr>
                    </w:div>
                  </w:divsChild>
                </w:div>
                <w:div w:id="8087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1140</Words>
  <Characters>6499</Characters>
  <Application>Microsoft Office Word</Application>
  <DocSecurity>0</DocSecurity>
  <Lines>54</Lines>
  <Paragraphs>15</Paragraphs>
  <ScaleCrop>false</ScaleCrop>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20</cp:revision>
  <dcterms:created xsi:type="dcterms:W3CDTF">2021-12-19T08:38:00Z</dcterms:created>
  <dcterms:modified xsi:type="dcterms:W3CDTF">2021-12-21T00:12:00Z</dcterms:modified>
</cp:coreProperties>
</file>